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55" w:rsidRPr="002E1FED" w:rsidRDefault="002E1FED" w:rsidP="002E1FED">
      <w:pPr>
        <w:ind w:leftChars="-171" w:left="-359" w:firstLineChars="101" w:firstLine="284"/>
        <w:rPr>
          <w:rFonts w:ascii="黑体" w:eastAsia="黑体" w:hAnsi="黑体" w:cs="Times New Roman"/>
          <w:b/>
          <w:bCs/>
          <w:spacing w:val="-20"/>
          <w:sz w:val="32"/>
          <w:szCs w:val="24"/>
        </w:rPr>
      </w:pPr>
      <w:r w:rsidRPr="002E1FED">
        <w:rPr>
          <w:rFonts w:ascii="黑体" w:eastAsia="黑体" w:hAnsi="黑体" w:cs="Times New Roman" w:hint="eastAsia"/>
          <w:b/>
          <w:bCs/>
          <w:spacing w:val="-20"/>
          <w:sz w:val="32"/>
          <w:szCs w:val="24"/>
        </w:rPr>
        <w:t>附件2</w:t>
      </w:r>
    </w:p>
    <w:p w:rsidR="00BD1F55" w:rsidRDefault="00BD1F55" w:rsidP="008D6367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B515A1" w:rsidRDefault="00B515A1" w:rsidP="008D6367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B515A1" w:rsidRPr="002A03E5" w:rsidRDefault="00B515A1" w:rsidP="008D6367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6E7637" w:rsidRDefault="00B515A1" w:rsidP="00BD1F55">
      <w:pPr>
        <w:ind w:leftChars="-171" w:left="-359" w:firstLineChars="101" w:firstLine="525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 w:hint="eastAsia"/>
          <w:bCs/>
          <w:sz w:val="52"/>
          <w:szCs w:val="52"/>
        </w:rPr>
        <w:t>武</w:t>
      </w:r>
      <w:r w:rsidR="00921284">
        <w:rPr>
          <w:rFonts w:ascii="黑体" w:eastAsia="黑体" w:hAnsi="黑体" w:cs="Times New Roman" w:hint="eastAsia"/>
          <w:bCs/>
          <w:sz w:val="52"/>
          <w:szCs w:val="52"/>
        </w:rPr>
        <w:t xml:space="preserve"> </w:t>
      </w:r>
      <w:r>
        <w:rPr>
          <w:rFonts w:ascii="黑体" w:eastAsia="黑体" w:hAnsi="黑体" w:cs="Times New Roman" w:hint="eastAsia"/>
          <w:bCs/>
          <w:sz w:val="52"/>
          <w:szCs w:val="52"/>
        </w:rPr>
        <w:t>汉</w:t>
      </w:r>
      <w:r w:rsidR="00921284">
        <w:rPr>
          <w:rFonts w:ascii="黑体" w:eastAsia="黑体" w:hAnsi="黑体" w:cs="Times New Roman" w:hint="eastAsia"/>
          <w:bCs/>
          <w:sz w:val="52"/>
          <w:szCs w:val="52"/>
        </w:rPr>
        <w:t xml:space="preserve"> </w:t>
      </w:r>
      <w:r>
        <w:rPr>
          <w:rFonts w:ascii="黑体" w:eastAsia="黑体" w:hAnsi="黑体" w:cs="Times New Roman" w:hint="eastAsia"/>
          <w:bCs/>
          <w:sz w:val="52"/>
          <w:szCs w:val="52"/>
        </w:rPr>
        <w:t>大</w:t>
      </w:r>
      <w:r w:rsidR="00921284">
        <w:rPr>
          <w:rFonts w:ascii="黑体" w:eastAsia="黑体" w:hAnsi="黑体" w:cs="Times New Roman" w:hint="eastAsia"/>
          <w:bCs/>
          <w:sz w:val="52"/>
          <w:szCs w:val="52"/>
        </w:rPr>
        <w:t xml:space="preserve"> </w:t>
      </w:r>
      <w:r>
        <w:rPr>
          <w:rFonts w:ascii="黑体" w:eastAsia="黑体" w:hAnsi="黑体" w:cs="Times New Roman" w:hint="eastAsia"/>
          <w:bCs/>
          <w:sz w:val="52"/>
          <w:szCs w:val="52"/>
        </w:rPr>
        <w:t>学</w:t>
      </w:r>
    </w:p>
    <w:p w:rsidR="00BD1F55" w:rsidRPr="002A03E5" w:rsidRDefault="008D6367" w:rsidP="00BD1F55">
      <w:pPr>
        <w:ind w:leftChars="-171" w:left="-359" w:firstLineChars="101" w:firstLine="525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 w:hint="eastAsia"/>
          <w:bCs/>
          <w:sz w:val="52"/>
          <w:szCs w:val="52"/>
        </w:rPr>
        <w:t>本科</w:t>
      </w:r>
      <w:r w:rsidR="00B127FD">
        <w:rPr>
          <w:rFonts w:ascii="黑体" w:eastAsia="黑体" w:hAnsi="黑体" w:cs="Times New Roman" w:hint="eastAsia"/>
          <w:bCs/>
          <w:sz w:val="52"/>
          <w:szCs w:val="52"/>
        </w:rPr>
        <w:t>专业建设情况</w:t>
      </w:r>
      <w:r w:rsidR="00B515A1">
        <w:rPr>
          <w:rFonts w:ascii="黑体" w:eastAsia="黑体" w:hAnsi="黑体" w:cs="Times New Roman" w:hint="eastAsia"/>
          <w:bCs/>
          <w:sz w:val="52"/>
          <w:szCs w:val="52"/>
        </w:rPr>
        <w:t>表</w:t>
      </w:r>
    </w:p>
    <w:p w:rsidR="00BD1F55" w:rsidRPr="009F1BA8" w:rsidRDefault="00BD1F55" w:rsidP="00BD1F55">
      <w:pPr>
        <w:rPr>
          <w:rFonts w:ascii="Times New Roman" w:eastAsia="宋体" w:hAnsi="Times New Roman" w:cs="Times New Roman"/>
          <w:sz w:val="32"/>
          <w:szCs w:val="32"/>
        </w:rPr>
      </w:pPr>
    </w:p>
    <w:p w:rsidR="00BD1F55" w:rsidRPr="002A03E5" w:rsidRDefault="00BD1F55" w:rsidP="00BD1F55">
      <w:pPr>
        <w:rPr>
          <w:rFonts w:ascii="Times New Roman" w:eastAsia="宋体" w:hAnsi="Times New Roman" w:cs="Times New Roman"/>
          <w:sz w:val="32"/>
          <w:szCs w:val="32"/>
        </w:rPr>
      </w:pPr>
    </w:p>
    <w:p w:rsidR="00BD1F55" w:rsidRPr="002A03E5" w:rsidRDefault="00BD1F55" w:rsidP="00BD1F55">
      <w:pPr>
        <w:rPr>
          <w:rFonts w:ascii="Times New Roman" w:eastAsia="宋体" w:hAnsi="Times New Roman" w:cs="Times New Roman"/>
          <w:sz w:val="32"/>
          <w:szCs w:val="32"/>
        </w:rPr>
      </w:pPr>
    </w:p>
    <w:p w:rsidR="00BD1F55" w:rsidRPr="002A03E5" w:rsidRDefault="00BD1F55" w:rsidP="00BD1F55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专业名称：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</w:p>
    <w:p w:rsidR="00BD1F55" w:rsidRPr="002A03E5" w:rsidRDefault="00BD1F55" w:rsidP="00BD1F55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专业代码：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</w:p>
    <w:p w:rsidR="00BD1F55" w:rsidRPr="002A03E5" w:rsidRDefault="00A8580C" w:rsidP="00BD1F55">
      <w:pPr>
        <w:spacing w:line="720" w:lineRule="exact"/>
        <w:ind w:firstLineChars="371" w:firstLine="1439"/>
        <w:rPr>
          <w:rFonts w:ascii="Arial" w:eastAsia="楷体_GB2312" w:hAnsi="Arial" w:cs="Times New Roman"/>
          <w:spacing w:val="14"/>
          <w:sz w:val="36"/>
          <w:szCs w:val="24"/>
          <w:u w:val="single"/>
        </w:rPr>
      </w:pPr>
      <w:r w:rsidRPr="00202362">
        <w:rPr>
          <w:rFonts w:ascii="Arial" w:eastAsia="楷体_GB2312" w:hAnsi="Arial" w:cs="Times New Roman" w:hint="eastAsia"/>
          <w:spacing w:val="14"/>
          <w:sz w:val="36"/>
          <w:szCs w:val="24"/>
        </w:rPr>
        <w:t>招生</w:t>
      </w:r>
      <w:r w:rsidR="00340B7A">
        <w:rPr>
          <w:rFonts w:ascii="Arial" w:eastAsia="楷体_GB2312" w:hAnsi="Arial" w:cs="Times New Roman" w:hint="eastAsia"/>
          <w:spacing w:val="14"/>
          <w:sz w:val="36"/>
          <w:szCs w:val="24"/>
        </w:rPr>
        <w:t>专业（大类）</w:t>
      </w:r>
      <w:r w:rsidR="00BD1F55" w:rsidRPr="00202362">
        <w:rPr>
          <w:rFonts w:ascii="Arial" w:eastAsia="楷体_GB2312" w:hAnsi="Arial" w:cs="Times New Roman" w:hint="eastAsia"/>
          <w:spacing w:val="14"/>
          <w:sz w:val="36"/>
          <w:szCs w:val="24"/>
        </w:rPr>
        <w:t>：</w:t>
      </w:r>
      <w:r w:rsidR="00BD1F55" w:rsidRPr="002A03E5">
        <w:rPr>
          <w:rFonts w:ascii="Arial" w:eastAsia="楷体_GB2312" w:hAnsi="Arial" w:cs="Times New Roman" w:hint="eastAsia"/>
          <w:spacing w:val="14"/>
          <w:sz w:val="36"/>
          <w:szCs w:val="24"/>
          <w:u w:val="single"/>
        </w:rPr>
        <w:t xml:space="preserve"> </w:t>
      </w:r>
      <w:r w:rsidR="00340B7A">
        <w:rPr>
          <w:rFonts w:ascii="Arial" w:eastAsia="楷体_GB2312" w:hAnsi="Arial" w:cs="Times New Roman"/>
          <w:spacing w:val="14"/>
          <w:sz w:val="36"/>
          <w:szCs w:val="24"/>
          <w:u w:val="single"/>
        </w:rPr>
        <w:t xml:space="preserve">               </w:t>
      </w:r>
    </w:p>
    <w:p w:rsidR="00BD1F55" w:rsidRPr="002A03E5" w:rsidRDefault="00BD1F55" w:rsidP="00BD1F55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专业负责人：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</w:t>
      </w:r>
    </w:p>
    <w:p w:rsidR="00BD1F55" w:rsidRPr="002A03E5" w:rsidRDefault="00BD1F55" w:rsidP="00BD1F55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联系电话：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</w:p>
    <w:p w:rsidR="00BD1F55" w:rsidRPr="002A03E5" w:rsidRDefault="00BD1F55" w:rsidP="00BD1F55">
      <w:pPr>
        <w:spacing w:line="720" w:lineRule="exact"/>
        <w:ind w:firstLineChars="400" w:firstLine="1760"/>
        <w:rPr>
          <w:rFonts w:ascii="Arial" w:eastAsia="楷体_GB2312" w:hAnsi="Arial" w:cs="Times New Roman"/>
          <w:sz w:val="44"/>
          <w:szCs w:val="24"/>
        </w:rPr>
      </w:pPr>
    </w:p>
    <w:p w:rsidR="00BD1F55" w:rsidRPr="002A03E5" w:rsidRDefault="00BD1F55" w:rsidP="00BD1F55">
      <w:pPr>
        <w:rPr>
          <w:rFonts w:ascii="Times New Roman" w:eastAsia="宋体" w:hAnsi="Times New Roman" w:cs="Times New Roman"/>
          <w:szCs w:val="24"/>
        </w:rPr>
      </w:pPr>
    </w:p>
    <w:p w:rsidR="00B515A1" w:rsidRDefault="00B515A1" w:rsidP="00BD1F55">
      <w:pPr>
        <w:jc w:val="center"/>
        <w:rPr>
          <w:rFonts w:ascii="Arial" w:eastAsia="楷体_GB2312" w:hAnsi="Arial" w:cs="Times New Roman"/>
          <w:sz w:val="36"/>
          <w:szCs w:val="24"/>
        </w:rPr>
      </w:pPr>
    </w:p>
    <w:p w:rsidR="00BD1F55" w:rsidRPr="002A03E5" w:rsidRDefault="00752593" w:rsidP="00B515A1">
      <w:pPr>
        <w:jc w:val="center"/>
        <w:rPr>
          <w:rFonts w:ascii="Arial" w:eastAsia="楷体_GB2312" w:hAnsi="Arial" w:cs="Times New Roman"/>
          <w:sz w:val="36"/>
          <w:szCs w:val="24"/>
        </w:rPr>
      </w:pPr>
      <w:r>
        <w:rPr>
          <w:rFonts w:ascii="Arial" w:eastAsia="楷体_GB2312" w:hAnsi="Arial" w:cs="Times New Roman" w:hint="eastAsia"/>
          <w:sz w:val="36"/>
          <w:szCs w:val="24"/>
        </w:rPr>
        <w:t>本科生院</w:t>
      </w:r>
      <w:r w:rsidR="00BD1F55" w:rsidRPr="002A03E5">
        <w:rPr>
          <w:rFonts w:ascii="Arial" w:eastAsia="楷体_GB2312" w:hAnsi="Arial" w:cs="Times New Roman" w:hint="eastAsia"/>
          <w:sz w:val="36"/>
          <w:szCs w:val="24"/>
        </w:rPr>
        <w:t>制</w:t>
      </w:r>
    </w:p>
    <w:p w:rsidR="00BD1F55" w:rsidRDefault="00B515A1" w:rsidP="00B515A1">
      <w:pPr>
        <w:jc w:val="center"/>
        <w:rPr>
          <w:rFonts w:ascii="Arial" w:eastAsia="楷体_GB2312" w:hAnsi="Arial" w:cs="Times New Roman"/>
          <w:sz w:val="36"/>
          <w:szCs w:val="24"/>
        </w:rPr>
      </w:pPr>
      <w:r>
        <w:rPr>
          <w:rFonts w:ascii="Arial" w:eastAsia="楷体_GB2312" w:hAnsi="Arial" w:cs="Times New Roman" w:hint="eastAsia"/>
          <w:sz w:val="36"/>
          <w:szCs w:val="24"/>
        </w:rPr>
        <w:t>2022</w:t>
      </w:r>
      <w:r>
        <w:rPr>
          <w:rFonts w:ascii="Arial" w:eastAsia="楷体_GB2312" w:hAnsi="Arial" w:cs="Times New Roman" w:hint="eastAsia"/>
          <w:sz w:val="36"/>
          <w:szCs w:val="24"/>
        </w:rPr>
        <w:t>年</w:t>
      </w:r>
      <w:r>
        <w:rPr>
          <w:rFonts w:ascii="Arial" w:eastAsia="楷体_GB2312" w:hAnsi="Arial" w:cs="Times New Roman" w:hint="eastAsia"/>
          <w:sz w:val="36"/>
          <w:szCs w:val="24"/>
        </w:rPr>
        <w:t>5</w:t>
      </w:r>
      <w:r>
        <w:rPr>
          <w:rFonts w:ascii="Arial" w:eastAsia="楷体_GB2312" w:hAnsi="Arial" w:cs="Times New Roman" w:hint="eastAsia"/>
          <w:sz w:val="36"/>
          <w:szCs w:val="24"/>
        </w:rPr>
        <w:t>月</w:t>
      </w:r>
    </w:p>
    <w:p w:rsidR="00B515A1" w:rsidRDefault="00B515A1" w:rsidP="00B515A1">
      <w:pPr>
        <w:rPr>
          <w:rFonts w:ascii="Arial" w:eastAsia="楷体_GB2312" w:hAnsi="Arial" w:cs="Times New Roman"/>
          <w:sz w:val="36"/>
          <w:szCs w:val="24"/>
        </w:rPr>
      </w:pPr>
    </w:p>
    <w:p w:rsidR="00B515A1" w:rsidRPr="002A03E5" w:rsidRDefault="00B515A1" w:rsidP="00B515A1">
      <w:pPr>
        <w:rPr>
          <w:rFonts w:ascii="Arial" w:eastAsia="楷体_GB2312" w:hAnsi="Arial" w:cs="Times New Roman"/>
          <w:sz w:val="36"/>
          <w:szCs w:val="24"/>
        </w:rPr>
      </w:pPr>
    </w:p>
    <w:p w:rsidR="00BD1F55" w:rsidRPr="002A03E5" w:rsidRDefault="00BD1F55" w:rsidP="00BD1F55">
      <w:pPr>
        <w:jc w:val="center"/>
        <w:rPr>
          <w:rFonts w:ascii="黑体" w:eastAsia="黑体" w:hAnsi="Arial" w:cs="Times New Roman"/>
          <w:bCs/>
          <w:spacing w:val="100"/>
          <w:sz w:val="36"/>
          <w:szCs w:val="36"/>
        </w:rPr>
      </w:pPr>
      <w:r w:rsidRPr="002A03E5">
        <w:rPr>
          <w:rFonts w:ascii="黑体" w:eastAsia="黑体" w:hAnsi="Arial" w:cs="Times New Roman" w:hint="eastAsia"/>
          <w:bCs/>
          <w:spacing w:val="100"/>
          <w:sz w:val="36"/>
          <w:szCs w:val="36"/>
        </w:rPr>
        <w:lastRenderedPageBreak/>
        <w:t>填表说明</w:t>
      </w:r>
    </w:p>
    <w:p w:rsidR="00BD1F55" w:rsidRPr="002A03E5" w:rsidRDefault="00BD1F55" w:rsidP="00BD1F55">
      <w:pPr>
        <w:jc w:val="center"/>
        <w:rPr>
          <w:rFonts w:ascii="仿宋_GB2312" w:eastAsia="仿宋_GB2312" w:hAnsi="Arial" w:cs="Times New Roman"/>
          <w:spacing w:val="100"/>
          <w:sz w:val="32"/>
          <w:szCs w:val="32"/>
        </w:rPr>
      </w:pPr>
    </w:p>
    <w:p w:rsidR="00BD1F55" w:rsidRPr="002A03E5" w:rsidRDefault="00BD1F55" w:rsidP="00BD1F5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A03E5"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采集表</w:t>
      </w:r>
      <w:r w:rsidRPr="002A03E5">
        <w:rPr>
          <w:rFonts w:ascii="仿宋" w:eastAsia="仿宋" w:hAnsi="仿宋" w:cs="Times New Roman" w:hint="eastAsia"/>
          <w:sz w:val="32"/>
          <w:szCs w:val="32"/>
        </w:rPr>
        <w:t>填写内容必须实事求是，表达准确严谨。填报内容不得有空缺项，如无内容应填“无”。</w:t>
      </w:r>
    </w:p>
    <w:p w:rsidR="00BD1F55" w:rsidRPr="002A03E5" w:rsidRDefault="009F0EA6" w:rsidP="00BD1F5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</w:t>
      </w:r>
      <w:r w:rsidR="00BD1F55">
        <w:rPr>
          <w:rFonts w:ascii="仿宋" w:eastAsia="仿宋" w:hAnsi="仿宋" w:cs="Times New Roman"/>
          <w:sz w:val="32"/>
          <w:szCs w:val="32"/>
        </w:rPr>
        <w:t>.</w:t>
      </w:r>
      <w:r>
        <w:rPr>
          <w:rFonts w:ascii="仿宋" w:eastAsia="仿宋" w:hAnsi="仿宋" w:cs="Times New Roman" w:hint="eastAsia"/>
          <w:sz w:val="32"/>
          <w:szCs w:val="32"/>
        </w:rPr>
        <w:t>采集表填写完成后，</w:t>
      </w:r>
      <w:r w:rsidR="00BD1F55">
        <w:rPr>
          <w:rFonts w:ascii="仿宋" w:eastAsia="仿宋" w:hAnsi="仿宋" w:cs="Times New Roman" w:hint="eastAsia"/>
          <w:sz w:val="32"/>
          <w:szCs w:val="32"/>
        </w:rPr>
        <w:t>按</w:t>
      </w:r>
      <w:r w:rsidR="00BD1F55">
        <w:rPr>
          <w:rFonts w:ascii="仿宋" w:eastAsia="仿宋" w:hAnsi="仿宋" w:cs="Times New Roman"/>
          <w:sz w:val="32"/>
          <w:szCs w:val="32"/>
        </w:rPr>
        <w:t>要求</w:t>
      </w:r>
      <w:r w:rsidR="00BD1F55" w:rsidRPr="002A03E5">
        <w:rPr>
          <w:rFonts w:ascii="仿宋" w:eastAsia="仿宋" w:hAnsi="仿宋" w:cs="Times New Roman"/>
          <w:sz w:val="32"/>
          <w:szCs w:val="32"/>
        </w:rPr>
        <w:t>加</w:t>
      </w:r>
      <w:r w:rsidR="00BD1F55" w:rsidRPr="002A03E5">
        <w:rPr>
          <w:rFonts w:ascii="仿宋" w:eastAsia="仿宋" w:hAnsi="仿宋" w:cs="Times New Roman" w:hint="eastAsia"/>
          <w:sz w:val="32"/>
          <w:szCs w:val="32"/>
        </w:rPr>
        <w:t>盖</w:t>
      </w:r>
      <w:r w:rsidR="00BD1F55" w:rsidRPr="002A03E5">
        <w:rPr>
          <w:rFonts w:ascii="仿宋" w:eastAsia="仿宋" w:hAnsi="仿宋" w:cs="Times New Roman"/>
          <w:sz w:val="32"/>
          <w:szCs w:val="32"/>
        </w:rPr>
        <w:t>公章后，于截止日前</w:t>
      </w:r>
      <w:r>
        <w:rPr>
          <w:rFonts w:ascii="仿宋" w:eastAsia="仿宋" w:hAnsi="仿宋" w:cs="Times New Roman" w:hint="eastAsia"/>
          <w:sz w:val="32"/>
          <w:szCs w:val="32"/>
        </w:rPr>
        <w:t>交至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本科生院南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214办公室</w:t>
      </w:r>
      <w:r w:rsidR="00BD1F55" w:rsidRPr="002A03E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D1F55" w:rsidRPr="002A03E5" w:rsidRDefault="00BD1F55" w:rsidP="00BD1F5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BD1F55" w:rsidRPr="002A03E5" w:rsidRDefault="00BD1F55" w:rsidP="00BD1F55">
      <w:pPr>
        <w:rPr>
          <w:rFonts w:ascii="宋体" w:eastAsia="宋体" w:hAnsi="宋体" w:cs="宋体"/>
          <w:sz w:val="30"/>
          <w:szCs w:val="30"/>
        </w:rPr>
      </w:pPr>
    </w:p>
    <w:p w:rsidR="00BD1F55" w:rsidRPr="002A03E5" w:rsidRDefault="00BD1F55" w:rsidP="00BD1F55">
      <w:pPr>
        <w:rPr>
          <w:rFonts w:ascii="宋体" w:eastAsia="宋体" w:hAnsi="宋体" w:cs="宋体"/>
          <w:sz w:val="30"/>
          <w:szCs w:val="30"/>
        </w:rPr>
      </w:pPr>
    </w:p>
    <w:p w:rsidR="00BD1F55" w:rsidRPr="002A03E5" w:rsidRDefault="00BD1F55" w:rsidP="00BD1F55">
      <w:pPr>
        <w:rPr>
          <w:rFonts w:ascii="宋体" w:eastAsia="宋体" w:hAnsi="宋体" w:cs="宋体"/>
          <w:sz w:val="30"/>
          <w:szCs w:val="30"/>
        </w:rPr>
      </w:pPr>
    </w:p>
    <w:p w:rsidR="00BD1F55" w:rsidRPr="002A03E5" w:rsidRDefault="00BD1F55" w:rsidP="00BD1F55">
      <w:pPr>
        <w:rPr>
          <w:rFonts w:ascii="宋体" w:eastAsia="宋体" w:hAnsi="宋体" w:cs="宋体"/>
          <w:sz w:val="30"/>
          <w:szCs w:val="30"/>
        </w:rPr>
      </w:pPr>
    </w:p>
    <w:p w:rsidR="00BD1F55" w:rsidRPr="002A03E5" w:rsidRDefault="00BD1F55" w:rsidP="00BD1F55">
      <w:pPr>
        <w:rPr>
          <w:rFonts w:ascii="宋体" w:eastAsia="宋体" w:hAnsi="宋体" w:cs="宋体"/>
          <w:sz w:val="30"/>
          <w:szCs w:val="30"/>
        </w:rPr>
      </w:pPr>
    </w:p>
    <w:p w:rsidR="00C146BA" w:rsidRDefault="00C146BA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z w:val="30"/>
          <w:szCs w:val="30"/>
        </w:rPr>
        <w:br w:type="page"/>
      </w:r>
    </w:p>
    <w:p w:rsidR="00C146BA" w:rsidRPr="00425867" w:rsidRDefault="00C146BA" w:rsidP="00C146BA">
      <w:pPr>
        <w:spacing w:line="440" w:lineRule="exact"/>
        <w:jc w:val="center"/>
        <w:rPr>
          <w:rFonts w:ascii="方正小标宋简体" w:eastAsia="方正小标宋简体" w:hAnsi="Times New Roman" w:cs="Times New Roman"/>
          <w:b/>
          <w:bCs/>
          <w:sz w:val="36"/>
          <w:szCs w:val="36"/>
        </w:rPr>
      </w:pPr>
      <w:r w:rsidRPr="00425867">
        <w:rPr>
          <w:rFonts w:ascii="方正小标宋简体" w:eastAsia="方正小标宋简体" w:hAnsi="Times New Roman" w:cs="Times New Roman" w:hint="eastAsia"/>
          <w:b/>
          <w:bCs/>
          <w:sz w:val="36"/>
          <w:szCs w:val="36"/>
        </w:rPr>
        <w:lastRenderedPageBreak/>
        <w:t>目    录</w:t>
      </w:r>
    </w:p>
    <w:p w:rsidR="00C146BA" w:rsidRPr="002A03E5" w:rsidRDefault="00C146BA" w:rsidP="00C146BA">
      <w:pPr>
        <w:spacing w:line="360" w:lineRule="auto"/>
        <w:rPr>
          <w:rFonts w:ascii="仿宋_GB2312" w:eastAsia="仿宋_GB2312" w:hAnsi="Times New Roman" w:cs="Times New Roman"/>
          <w:sz w:val="32"/>
          <w:szCs w:val="24"/>
        </w:rPr>
      </w:pPr>
    </w:p>
    <w:p w:rsidR="00C146BA" w:rsidRPr="00947656" w:rsidRDefault="00C146BA" w:rsidP="00C146BA">
      <w:pPr>
        <w:spacing w:line="360" w:lineRule="auto"/>
        <w:ind w:firstLineChars="200" w:firstLine="560"/>
        <w:rPr>
          <w:rFonts w:ascii="黑体" w:eastAsia="黑体" w:hAnsi="黑体" w:cs="Times New Roman"/>
          <w:bCs/>
          <w:sz w:val="28"/>
          <w:szCs w:val="32"/>
        </w:rPr>
      </w:pPr>
      <w:r w:rsidRPr="00947656">
        <w:rPr>
          <w:rFonts w:ascii="黑体" w:eastAsia="黑体" w:hAnsi="黑体" w:cs="Times New Roman" w:hint="eastAsia"/>
          <w:bCs/>
          <w:sz w:val="28"/>
          <w:szCs w:val="32"/>
        </w:rPr>
        <w:t>1.专业基本情况</w:t>
      </w:r>
    </w:p>
    <w:p w:rsidR="00C146BA" w:rsidRPr="00947656" w:rsidRDefault="008D6367" w:rsidP="00C146BA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2</w:t>
      </w:r>
      <w:r w:rsidR="001010CE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C146BA" w:rsidRPr="00947656">
        <w:rPr>
          <w:rFonts w:ascii="黑体" w:eastAsia="黑体" w:hAnsi="黑体" w:cs="Times New Roman" w:hint="eastAsia"/>
          <w:sz w:val="28"/>
          <w:szCs w:val="32"/>
        </w:rPr>
        <w:t>师资队伍建设</w:t>
      </w:r>
      <w:r w:rsidR="0039535B" w:rsidRPr="00947656">
        <w:rPr>
          <w:rFonts w:ascii="黑体" w:eastAsia="黑体" w:hAnsi="黑体" w:cs="Times New Roman" w:hint="eastAsia"/>
          <w:sz w:val="28"/>
          <w:szCs w:val="32"/>
        </w:rPr>
        <w:t>情况</w:t>
      </w:r>
    </w:p>
    <w:p w:rsidR="00C146BA" w:rsidRPr="00947656" w:rsidRDefault="008D6367" w:rsidP="00C146BA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3</w:t>
      </w:r>
      <w:r w:rsidR="001010CE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C146BA" w:rsidRPr="00947656">
        <w:rPr>
          <w:rFonts w:ascii="黑体" w:eastAsia="黑体" w:hAnsi="黑体" w:cs="Times New Roman" w:hint="eastAsia"/>
          <w:sz w:val="28"/>
          <w:szCs w:val="32"/>
        </w:rPr>
        <w:t>课程建设</w:t>
      </w:r>
      <w:r w:rsidR="0039535B" w:rsidRPr="00947656">
        <w:rPr>
          <w:rFonts w:ascii="黑体" w:eastAsia="黑体" w:hAnsi="黑体" w:cs="Times New Roman" w:hint="eastAsia"/>
          <w:sz w:val="28"/>
          <w:szCs w:val="32"/>
        </w:rPr>
        <w:t>情况</w:t>
      </w:r>
    </w:p>
    <w:p w:rsidR="00C146BA" w:rsidRPr="00947656" w:rsidRDefault="008D6367" w:rsidP="00C146BA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4</w:t>
      </w:r>
      <w:r w:rsidR="001010CE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C146BA" w:rsidRPr="00947656">
        <w:rPr>
          <w:rFonts w:ascii="黑体" w:eastAsia="黑体" w:hAnsi="黑体" w:cs="Times New Roman" w:hint="eastAsia"/>
          <w:sz w:val="28"/>
          <w:szCs w:val="32"/>
        </w:rPr>
        <w:t>教材建设</w:t>
      </w:r>
      <w:r w:rsidR="0039535B" w:rsidRPr="00947656">
        <w:rPr>
          <w:rFonts w:ascii="黑体" w:eastAsia="黑体" w:hAnsi="黑体" w:cs="Times New Roman" w:hint="eastAsia"/>
          <w:sz w:val="28"/>
          <w:szCs w:val="32"/>
        </w:rPr>
        <w:t>情况</w:t>
      </w:r>
    </w:p>
    <w:p w:rsidR="00C146BA" w:rsidRPr="00947656" w:rsidRDefault="008D6367" w:rsidP="00C146BA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5</w:t>
      </w:r>
      <w:r w:rsidR="001010CE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9E166E" w:rsidRPr="00947656">
        <w:rPr>
          <w:rFonts w:ascii="黑体" w:eastAsia="黑体" w:hAnsi="黑体" w:cs="Times New Roman" w:hint="eastAsia"/>
          <w:sz w:val="28"/>
          <w:szCs w:val="32"/>
        </w:rPr>
        <w:t>实验（实践）教学</w:t>
      </w:r>
      <w:r w:rsidR="0039535B" w:rsidRPr="00947656">
        <w:rPr>
          <w:rFonts w:ascii="黑体" w:eastAsia="黑体" w:hAnsi="黑体" w:cs="Times New Roman" w:hint="eastAsia"/>
          <w:sz w:val="28"/>
          <w:szCs w:val="32"/>
        </w:rPr>
        <w:t>情况</w:t>
      </w:r>
    </w:p>
    <w:p w:rsidR="00C146BA" w:rsidRPr="00947656" w:rsidRDefault="008D6367" w:rsidP="00C146BA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6</w:t>
      </w:r>
      <w:r w:rsidR="001010CE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C146BA" w:rsidRPr="00947656">
        <w:rPr>
          <w:rFonts w:ascii="黑体" w:eastAsia="黑体" w:hAnsi="黑体" w:cs="Times New Roman" w:hint="eastAsia"/>
          <w:sz w:val="28"/>
          <w:szCs w:val="32"/>
        </w:rPr>
        <w:t>教学改革项目</w:t>
      </w:r>
    </w:p>
    <w:p w:rsidR="008D6367" w:rsidRPr="00947656" w:rsidRDefault="008D6367" w:rsidP="008D6367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7.</w:t>
      </w:r>
      <w:r w:rsidRPr="00947656">
        <w:rPr>
          <w:rFonts w:ascii="黑体" w:eastAsia="黑体" w:hAnsi="黑体" w:cs="宋体" w:hint="eastAsia"/>
          <w:color w:val="000000" w:themeColor="text1"/>
          <w:kern w:val="0"/>
          <w:sz w:val="28"/>
          <w:szCs w:val="32"/>
        </w:rPr>
        <w:t>专业</w:t>
      </w:r>
      <w:r w:rsidRPr="00947656">
        <w:rPr>
          <w:rFonts w:ascii="黑体" w:eastAsia="黑体" w:hAnsi="黑体" w:cs="Times New Roman" w:hint="eastAsia"/>
          <w:color w:val="000000" w:themeColor="text1"/>
          <w:sz w:val="28"/>
          <w:szCs w:val="32"/>
        </w:rPr>
        <w:t>教学获奖和教研成果情况</w:t>
      </w:r>
      <w:r w:rsidRPr="00947656">
        <w:rPr>
          <w:rFonts w:ascii="黑体" w:eastAsia="黑体" w:hAnsi="黑体" w:cs="Times New Roman" w:hint="eastAsia"/>
          <w:sz w:val="28"/>
          <w:szCs w:val="32"/>
        </w:rPr>
        <w:t xml:space="preserve"> </w:t>
      </w:r>
    </w:p>
    <w:p w:rsidR="00792BC2" w:rsidRPr="00947656" w:rsidRDefault="00240CB1" w:rsidP="00240CB1">
      <w:pPr>
        <w:spacing w:line="360" w:lineRule="auto"/>
        <w:ind w:firstLineChars="200" w:firstLine="560"/>
        <w:rPr>
          <w:rFonts w:ascii="黑体" w:eastAsia="黑体" w:hAnsi="黑体" w:cs="Times New Roman"/>
          <w:bCs/>
          <w:spacing w:val="20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8</w:t>
      </w:r>
      <w:r w:rsidR="00792BC2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4773B3" w:rsidRPr="00947656">
        <w:rPr>
          <w:rFonts w:ascii="黑体" w:eastAsia="黑体" w:hAnsi="黑体" w:cs="Times New Roman" w:hint="eastAsia"/>
          <w:sz w:val="28"/>
          <w:szCs w:val="32"/>
        </w:rPr>
        <w:t>学生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“</w:t>
      </w:r>
      <w:r w:rsidR="004773B3" w:rsidRPr="00947656">
        <w:rPr>
          <w:rFonts w:ascii="黑体" w:eastAsia="黑体" w:hAnsi="黑体" w:cs="Times New Roman" w:hint="eastAsia"/>
          <w:sz w:val="28"/>
          <w:szCs w:val="32"/>
        </w:rPr>
        <w:t>三创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”</w:t>
      </w:r>
      <w:r w:rsidR="00792BC2" w:rsidRPr="00947656">
        <w:rPr>
          <w:rFonts w:ascii="黑体" w:eastAsia="黑体" w:hAnsi="黑体" w:cs="Times New Roman" w:hint="eastAsia"/>
          <w:sz w:val="28"/>
          <w:szCs w:val="32"/>
        </w:rPr>
        <w:t>情况</w:t>
      </w:r>
    </w:p>
    <w:p w:rsidR="00B515A1" w:rsidRPr="00947656" w:rsidRDefault="00AD3B68" w:rsidP="00B515A1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9</w:t>
      </w:r>
      <w:r w:rsidR="00C146BA"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B515A1" w:rsidRPr="00947656">
        <w:rPr>
          <w:rFonts w:ascii="黑体" w:eastAsia="黑体" w:hAnsi="黑体" w:cs="Times New Roman" w:hint="eastAsia"/>
          <w:sz w:val="28"/>
          <w:szCs w:val="32"/>
        </w:rPr>
        <w:t>毕业生就业（升学）情况</w:t>
      </w:r>
    </w:p>
    <w:p w:rsidR="00240CB1" w:rsidRPr="00947656" w:rsidRDefault="00240CB1" w:rsidP="00240CB1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0</w:t>
      </w:r>
      <w:r w:rsidRPr="00947656">
        <w:rPr>
          <w:rFonts w:ascii="黑体" w:eastAsia="黑体" w:hAnsi="黑体" w:cs="Times New Roman" w:hint="eastAsia"/>
          <w:sz w:val="28"/>
          <w:szCs w:val="32"/>
        </w:rPr>
        <w:t>.师资队伍和基层教学组织建设的主要举措</w:t>
      </w:r>
      <w:r w:rsidRPr="00947656">
        <w:rPr>
          <w:rFonts w:ascii="黑体" w:eastAsia="黑体" w:hAnsi="黑体" w:cs="Times New Roman"/>
          <w:sz w:val="28"/>
          <w:szCs w:val="32"/>
        </w:rPr>
        <w:t>及</w:t>
      </w:r>
      <w:r w:rsidRPr="00947656">
        <w:rPr>
          <w:rFonts w:ascii="黑体" w:eastAsia="黑体" w:hAnsi="黑体" w:cs="Times New Roman" w:hint="eastAsia"/>
          <w:sz w:val="28"/>
          <w:szCs w:val="32"/>
        </w:rPr>
        <w:t>成效</w:t>
      </w:r>
    </w:p>
    <w:p w:rsidR="00240CB1" w:rsidRPr="00947656" w:rsidRDefault="00240CB1" w:rsidP="00240CB1">
      <w:pPr>
        <w:widowControl/>
        <w:ind w:firstLineChars="200" w:firstLine="560"/>
        <w:jc w:val="left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1</w:t>
      </w:r>
      <w:r w:rsidRPr="00947656">
        <w:rPr>
          <w:rFonts w:ascii="黑体" w:eastAsia="黑体" w:hAnsi="黑体" w:cs="Times New Roman" w:hint="eastAsia"/>
          <w:sz w:val="28"/>
          <w:szCs w:val="32"/>
        </w:rPr>
        <w:t>.“课程思政”建设的创新举措与实施成效</w:t>
      </w:r>
    </w:p>
    <w:p w:rsidR="00AA6EE3" w:rsidRPr="00947656" w:rsidRDefault="00AA6EE3" w:rsidP="00AA6EE3">
      <w:pPr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2</w:t>
      </w:r>
      <w:r w:rsidRPr="00947656">
        <w:rPr>
          <w:rFonts w:ascii="黑体" w:eastAsia="黑体" w:hAnsi="黑体" w:cs="Times New Roman" w:hint="eastAsia"/>
          <w:sz w:val="28"/>
          <w:szCs w:val="32"/>
        </w:rPr>
        <w:t>.专业教学质量保障体系建设的主要举措和成效</w:t>
      </w:r>
    </w:p>
    <w:p w:rsidR="00AA6EE3" w:rsidRPr="00947656" w:rsidRDefault="00AA6EE3" w:rsidP="00AA6EE3">
      <w:pPr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3</w:t>
      </w:r>
      <w:r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生源质量及</w:t>
      </w:r>
      <w:r w:rsidRPr="00947656">
        <w:rPr>
          <w:rFonts w:ascii="黑体" w:eastAsia="黑体" w:hAnsi="黑体" w:cs="Times New Roman" w:hint="eastAsia"/>
          <w:sz w:val="28"/>
          <w:szCs w:val="32"/>
        </w:rPr>
        <w:t>招生与培养联动的举措及成效</w:t>
      </w:r>
    </w:p>
    <w:p w:rsidR="00530F1B" w:rsidRPr="00947656" w:rsidRDefault="00530F1B" w:rsidP="00530F1B">
      <w:pPr>
        <w:spacing w:line="360" w:lineRule="auto"/>
        <w:ind w:firstLineChars="200" w:firstLine="560"/>
        <w:rPr>
          <w:rFonts w:ascii="黑体" w:eastAsia="黑体" w:hAnsi="黑体" w:cs="Times New Roman"/>
          <w:bCs/>
          <w:sz w:val="28"/>
          <w:szCs w:val="32"/>
        </w:rPr>
      </w:pPr>
      <w:r w:rsidRPr="00947656">
        <w:rPr>
          <w:rFonts w:ascii="黑体" w:eastAsia="黑体" w:hAnsi="黑体" w:cs="Times New Roman" w:hint="eastAsia"/>
          <w:bCs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bCs/>
          <w:sz w:val="28"/>
          <w:szCs w:val="32"/>
        </w:rPr>
        <w:t>4</w:t>
      </w:r>
      <w:r w:rsidRPr="00947656">
        <w:rPr>
          <w:rFonts w:ascii="黑体" w:eastAsia="黑体" w:hAnsi="黑体" w:cs="Times New Roman" w:hint="eastAsia"/>
          <w:bCs/>
          <w:sz w:val="28"/>
          <w:szCs w:val="32"/>
        </w:rPr>
        <w:t>.毕业生培养质量的跟踪调查结果和外部评价</w:t>
      </w:r>
    </w:p>
    <w:p w:rsidR="00C146BA" w:rsidRPr="00947656" w:rsidRDefault="003354AA" w:rsidP="00C146BA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bCs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bCs/>
          <w:sz w:val="28"/>
          <w:szCs w:val="32"/>
        </w:rPr>
        <w:t>5</w:t>
      </w:r>
      <w:r w:rsidRPr="00947656">
        <w:rPr>
          <w:rFonts w:ascii="黑体" w:eastAsia="黑体" w:hAnsi="黑体" w:cs="Times New Roman" w:hint="eastAsia"/>
          <w:bCs/>
          <w:sz w:val="28"/>
          <w:szCs w:val="32"/>
        </w:rPr>
        <w:t>.</w:t>
      </w:r>
      <w:r w:rsidR="00C146BA" w:rsidRPr="00947656">
        <w:rPr>
          <w:rFonts w:ascii="黑体" w:eastAsia="黑体" w:hAnsi="黑体" w:cs="Times New Roman" w:hint="eastAsia"/>
          <w:sz w:val="28"/>
          <w:szCs w:val="32"/>
        </w:rPr>
        <w:t>专业综合改革的主要措施和成效</w:t>
      </w:r>
    </w:p>
    <w:p w:rsidR="00081EFD" w:rsidRPr="00947656" w:rsidRDefault="00C146BA" w:rsidP="00081EFD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32"/>
        </w:rPr>
      </w:pPr>
      <w:r w:rsidRPr="00947656">
        <w:rPr>
          <w:rFonts w:ascii="黑体" w:eastAsia="黑体" w:hAnsi="黑体" w:cs="Times New Roman" w:hint="eastAsia"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sz w:val="28"/>
          <w:szCs w:val="32"/>
        </w:rPr>
        <w:t>6</w:t>
      </w:r>
      <w:r w:rsidRPr="00947656">
        <w:rPr>
          <w:rFonts w:ascii="黑体" w:eastAsia="黑体" w:hAnsi="黑体" w:cs="Times New Roman" w:hint="eastAsia"/>
          <w:sz w:val="28"/>
          <w:szCs w:val="32"/>
        </w:rPr>
        <w:t>.</w:t>
      </w:r>
      <w:r w:rsidR="008D6367" w:rsidRPr="00947656">
        <w:rPr>
          <w:rFonts w:ascii="黑体" w:eastAsia="黑体" w:hAnsi="黑体" w:cs="Times New Roman" w:hint="eastAsia"/>
          <w:sz w:val="28"/>
          <w:szCs w:val="32"/>
        </w:rPr>
        <w:t>专业建设中存在的</w:t>
      </w:r>
      <w:r w:rsidR="00081EFD" w:rsidRPr="00947656">
        <w:rPr>
          <w:rFonts w:ascii="黑体" w:eastAsia="黑体" w:hAnsi="黑体" w:cs="Times New Roman" w:hint="eastAsia"/>
          <w:sz w:val="28"/>
          <w:szCs w:val="32"/>
        </w:rPr>
        <w:t>问题及</w:t>
      </w:r>
      <w:r w:rsidR="00792BC2" w:rsidRPr="00947656">
        <w:rPr>
          <w:rFonts w:ascii="黑体" w:eastAsia="黑体" w:hAnsi="黑体" w:cs="Times New Roman" w:hint="eastAsia"/>
          <w:sz w:val="28"/>
          <w:szCs w:val="32"/>
        </w:rPr>
        <w:t>进</w:t>
      </w:r>
      <w:r w:rsidR="008D6367" w:rsidRPr="00947656">
        <w:rPr>
          <w:rFonts w:ascii="黑体" w:eastAsia="黑体" w:hAnsi="黑体" w:cs="Times New Roman" w:hint="eastAsia"/>
          <w:sz w:val="28"/>
          <w:szCs w:val="32"/>
        </w:rPr>
        <w:t>一步</w:t>
      </w:r>
      <w:r w:rsidR="00081EFD" w:rsidRPr="00947656">
        <w:rPr>
          <w:rFonts w:ascii="黑体" w:eastAsia="黑体" w:hAnsi="黑体" w:cs="Times New Roman" w:hint="eastAsia"/>
          <w:sz w:val="28"/>
          <w:szCs w:val="32"/>
        </w:rPr>
        <w:t>整改措施</w:t>
      </w:r>
    </w:p>
    <w:p w:rsidR="00C146BA" w:rsidRPr="00947656" w:rsidRDefault="00240CB1" w:rsidP="00C146BA">
      <w:pPr>
        <w:spacing w:line="360" w:lineRule="auto"/>
        <w:ind w:firstLineChars="200" w:firstLine="560"/>
        <w:rPr>
          <w:rFonts w:ascii="黑体" w:eastAsia="黑体" w:hAnsi="黑体" w:cs="Times New Roman"/>
          <w:bCs/>
          <w:sz w:val="28"/>
          <w:szCs w:val="32"/>
        </w:rPr>
      </w:pPr>
      <w:r w:rsidRPr="00947656">
        <w:rPr>
          <w:rFonts w:ascii="黑体" w:eastAsia="黑体" w:hAnsi="黑体" w:cs="Times New Roman" w:hint="eastAsia"/>
          <w:bCs/>
          <w:sz w:val="28"/>
          <w:szCs w:val="32"/>
        </w:rPr>
        <w:t>1</w:t>
      </w:r>
      <w:r w:rsidR="00AD3B68" w:rsidRPr="00947656">
        <w:rPr>
          <w:rFonts w:ascii="黑体" w:eastAsia="黑体" w:hAnsi="黑体" w:cs="Times New Roman" w:hint="eastAsia"/>
          <w:bCs/>
          <w:sz w:val="28"/>
          <w:szCs w:val="32"/>
        </w:rPr>
        <w:t>7</w:t>
      </w:r>
      <w:r w:rsidRPr="00947656">
        <w:rPr>
          <w:rFonts w:ascii="黑体" w:eastAsia="黑体" w:hAnsi="黑体" w:cs="Times New Roman" w:hint="eastAsia"/>
          <w:bCs/>
          <w:sz w:val="28"/>
          <w:szCs w:val="32"/>
        </w:rPr>
        <w:t>.对学校推进专业建设的建议</w:t>
      </w:r>
    </w:p>
    <w:p w:rsidR="00BD1F55" w:rsidRPr="00C146BA" w:rsidRDefault="00BD1F55" w:rsidP="00BD1F55">
      <w:pPr>
        <w:rPr>
          <w:rFonts w:ascii="宋体" w:eastAsia="宋体" w:hAnsi="宋体" w:cs="宋体"/>
          <w:sz w:val="30"/>
          <w:szCs w:val="30"/>
        </w:rPr>
      </w:pPr>
    </w:p>
    <w:p w:rsidR="00BD1F55" w:rsidRPr="00C825AE" w:rsidRDefault="00BD1F55" w:rsidP="00752593">
      <w:pPr>
        <w:rPr>
          <w:rFonts w:ascii="黑体" w:eastAsia="黑体" w:hAnsi="黑体" w:cs="Times New Roman"/>
          <w:bCs/>
          <w:sz w:val="32"/>
          <w:szCs w:val="32"/>
        </w:rPr>
      </w:pPr>
      <w:r w:rsidRPr="002A03E5">
        <w:rPr>
          <w:rFonts w:ascii="黑体" w:eastAsia="黑体" w:hAnsi="黑体" w:cs="Times New Roman"/>
          <w:sz w:val="36"/>
          <w:szCs w:val="36"/>
        </w:rPr>
        <w:br w:type="page"/>
      </w:r>
    </w:p>
    <w:p w:rsidR="00BD1F55" w:rsidRPr="008C6373" w:rsidRDefault="00BD1F55" w:rsidP="00BD1F55">
      <w:pPr>
        <w:rPr>
          <w:rFonts w:ascii="仿宋" w:eastAsia="仿宋" w:hAnsi="仿宋" w:cs="Times New Roman"/>
          <w:sz w:val="24"/>
          <w:szCs w:val="24"/>
          <w:highlight w:val="yellow"/>
        </w:rPr>
      </w:pPr>
      <w:r w:rsidRPr="002A03E5">
        <w:rPr>
          <w:rFonts w:ascii="楷体" w:eastAsia="楷体" w:hAnsi="楷体" w:cs="Times New Roman" w:hint="eastAsia"/>
          <w:b/>
          <w:sz w:val="32"/>
          <w:szCs w:val="32"/>
        </w:rPr>
        <w:lastRenderedPageBreak/>
        <w:t>1.专业基本情况</w:t>
      </w:r>
    </w:p>
    <w:tbl>
      <w:tblPr>
        <w:tblW w:w="87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1134"/>
        <w:gridCol w:w="1021"/>
        <w:gridCol w:w="1170"/>
        <w:gridCol w:w="449"/>
        <w:gridCol w:w="336"/>
        <w:gridCol w:w="657"/>
        <w:gridCol w:w="861"/>
        <w:gridCol w:w="11"/>
        <w:gridCol w:w="1165"/>
      </w:tblGrid>
      <w:tr w:rsidR="00BD1F55" w:rsidRPr="002A03E5" w:rsidTr="00FB5985">
        <w:trPr>
          <w:cantSplit/>
          <w:trHeight w:val="56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专业名称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专业代码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BD1F55" w:rsidRPr="002A03E5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修业年限</w:t>
            </w:r>
          </w:p>
        </w:tc>
        <w:tc>
          <w:tcPr>
            <w:tcW w:w="2155" w:type="dxa"/>
            <w:gridSpan w:val="2"/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学位授予门类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BD1F55" w:rsidRPr="002A03E5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</w:t>
            </w:r>
            <w:r w:rsidRPr="00764007">
              <w:rPr>
                <w:rFonts w:asciiTheme="minorEastAsia" w:hAnsiTheme="minorEastAsia" w:cs="Times New Roman"/>
                <w:b/>
                <w:sz w:val="20"/>
                <w:szCs w:val="20"/>
              </w:rPr>
              <w:t>设立</w:t>
            </w: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2155" w:type="dxa"/>
            <w:gridSpan w:val="2"/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所在院系名称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BD1F55" w:rsidRPr="002A03E5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专业总学分</w:t>
            </w:r>
          </w:p>
        </w:tc>
        <w:tc>
          <w:tcPr>
            <w:tcW w:w="2155" w:type="dxa"/>
            <w:gridSpan w:val="2"/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专业总学时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BD1F55" w:rsidRPr="00764007" w:rsidRDefault="00BD1F5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B515A1" w:rsidRPr="002A03E5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B515A1" w:rsidRPr="00764007" w:rsidRDefault="00B515A1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实践教学学分</w:t>
            </w:r>
            <w:r w:rsidR="004B62E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占比</w:t>
            </w:r>
          </w:p>
        </w:tc>
        <w:tc>
          <w:tcPr>
            <w:tcW w:w="2155" w:type="dxa"/>
            <w:gridSpan w:val="2"/>
            <w:vAlign w:val="center"/>
          </w:tcPr>
          <w:p w:rsidR="00B515A1" w:rsidRPr="00764007" w:rsidRDefault="00B515A1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1955" w:type="dxa"/>
            <w:gridSpan w:val="3"/>
            <w:vAlign w:val="center"/>
          </w:tcPr>
          <w:p w:rsidR="00B515A1" w:rsidRPr="00764007" w:rsidRDefault="00B515A1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实践教学学时</w:t>
            </w:r>
            <w:r w:rsidR="004B62E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占比</w:t>
            </w:r>
          </w:p>
        </w:tc>
        <w:tc>
          <w:tcPr>
            <w:tcW w:w="2694" w:type="dxa"/>
            <w:gridSpan w:val="4"/>
            <w:tcBorders>
              <w:right w:val="single" w:sz="4" w:space="0" w:color="auto"/>
            </w:tcBorders>
            <w:vAlign w:val="center"/>
          </w:tcPr>
          <w:p w:rsidR="00B515A1" w:rsidRPr="00764007" w:rsidRDefault="00B515A1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</w:tr>
      <w:tr w:rsidR="00073CA3" w:rsidRPr="002A03E5" w:rsidTr="00FB598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专业负责人姓名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/>
                <w:b/>
                <w:sz w:val="20"/>
                <w:szCs w:val="20"/>
              </w:rPr>
              <w:t>学历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D21FA2" w:rsidRPr="002A03E5" w:rsidTr="00FB598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D21FA2" w:rsidRPr="00764007" w:rsidRDefault="0019183A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/>
                <w:b/>
                <w:sz w:val="20"/>
                <w:szCs w:val="20"/>
              </w:rPr>
              <w:t>专业技术职务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/>
                <w:b/>
                <w:sz w:val="20"/>
                <w:szCs w:val="20"/>
              </w:rPr>
              <w:t>行政职务</w:t>
            </w:r>
          </w:p>
        </w:tc>
        <w:tc>
          <w:tcPr>
            <w:tcW w:w="993" w:type="dxa"/>
            <w:gridSpan w:val="2"/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76400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学位</w:t>
            </w:r>
          </w:p>
        </w:tc>
        <w:tc>
          <w:tcPr>
            <w:tcW w:w="1176" w:type="dxa"/>
            <w:gridSpan w:val="2"/>
            <w:tcBorders>
              <w:right w:val="single" w:sz="4" w:space="0" w:color="auto"/>
            </w:tcBorders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D21FA2" w:rsidRPr="002A03E5" w:rsidTr="00FB5985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人才计划名称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科研领域</w:t>
            </w:r>
          </w:p>
        </w:tc>
        <w:tc>
          <w:tcPr>
            <w:tcW w:w="3030" w:type="dxa"/>
            <w:gridSpan w:val="5"/>
            <w:tcBorders>
              <w:right w:val="single" w:sz="4" w:space="0" w:color="auto"/>
            </w:tcBorders>
            <w:vAlign w:val="center"/>
          </w:tcPr>
          <w:p w:rsidR="00D21FA2" w:rsidRPr="00764007" w:rsidRDefault="00D21FA2" w:rsidP="00D21FA2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073CA3" w:rsidRPr="003B2B3D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一流专业建设</w:t>
            </w:r>
          </w:p>
        </w:tc>
        <w:tc>
          <w:tcPr>
            <w:tcW w:w="1134" w:type="dxa"/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立项级别</w:t>
            </w:r>
          </w:p>
        </w:tc>
        <w:tc>
          <w:tcPr>
            <w:tcW w:w="1021" w:type="dxa"/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立项时间</w:t>
            </w:r>
          </w:p>
        </w:tc>
        <w:tc>
          <w:tcPr>
            <w:tcW w:w="785" w:type="dxa"/>
            <w:gridSpan w:val="2"/>
            <w:vAlign w:val="center"/>
          </w:tcPr>
          <w:p w:rsidR="00073CA3" w:rsidRPr="00764007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vAlign w:val="center"/>
          </w:tcPr>
          <w:p w:rsidR="00073CA3" w:rsidRPr="003B2B3D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3B2B3D">
              <w:rPr>
                <w:rFonts w:asciiTheme="minorEastAsia" w:hAnsiTheme="minorEastAsia" w:cs="Times New Roman"/>
                <w:b/>
                <w:sz w:val="20"/>
                <w:szCs w:val="20"/>
              </w:rPr>
              <w:t>建设进度</w:t>
            </w:r>
          </w:p>
        </w:tc>
        <w:tc>
          <w:tcPr>
            <w:tcW w:w="1165" w:type="dxa"/>
            <w:tcBorders>
              <w:right w:val="single" w:sz="4" w:space="0" w:color="auto"/>
            </w:tcBorders>
            <w:vAlign w:val="center"/>
          </w:tcPr>
          <w:p w:rsidR="00073CA3" w:rsidRPr="003B2B3D" w:rsidRDefault="00073CA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561C25" w:rsidRPr="003B2B3D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561C25" w:rsidRPr="003B2B3D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专业历史沿革</w:t>
            </w:r>
          </w:p>
        </w:tc>
        <w:tc>
          <w:tcPr>
            <w:tcW w:w="6804" w:type="dxa"/>
            <w:gridSpan w:val="9"/>
            <w:tcBorders>
              <w:right w:val="single" w:sz="4" w:space="0" w:color="auto"/>
            </w:tcBorders>
            <w:vAlign w:val="center"/>
          </w:tcPr>
          <w:p w:rsidR="00561C25" w:rsidRPr="00561C25" w:rsidRDefault="00561C25" w:rsidP="00561C2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1C25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限</w:t>
            </w:r>
            <w:r w:rsidRPr="00561C25">
              <w:rPr>
                <w:rFonts w:asciiTheme="minorEastAsia" w:hAnsiTheme="minorEastAsia" w:cs="Times New Roman" w:hint="eastAsia"/>
                <w:sz w:val="20"/>
                <w:szCs w:val="20"/>
              </w:rPr>
              <w:t>300字）</w:t>
            </w: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Pr="003B2B3D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561C25" w:rsidRPr="003B2B3D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561C25" w:rsidRPr="003B2B3D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专业定位</w:t>
            </w:r>
          </w:p>
        </w:tc>
        <w:tc>
          <w:tcPr>
            <w:tcW w:w="6804" w:type="dxa"/>
            <w:gridSpan w:val="9"/>
            <w:tcBorders>
              <w:right w:val="single" w:sz="4" w:space="0" w:color="auto"/>
            </w:tcBorders>
            <w:vAlign w:val="center"/>
          </w:tcPr>
          <w:p w:rsidR="00561C25" w:rsidRPr="00561C25" w:rsidRDefault="00561C25" w:rsidP="00561C2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1C25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限</w:t>
            </w:r>
            <w:r w:rsidRPr="00561C25">
              <w:rPr>
                <w:rFonts w:asciiTheme="minorEastAsia" w:hAnsiTheme="minorEastAsia" w:cs="Times New Roman" w:hint="eastAsia"/>
                <w:sz w:val="20"/>
                <w:szCs w:val="20"/>
              </w:rPr>
              <w:t>300字）</w:t>
            </w: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895BFC" w:rsidRDefault="00895BFC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895BFC" w:rsidRDefault="00895BFC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895BFC" w:rsidRDefault="00895BFC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Pr="003B2B3D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561C25" w:rsidRPr="003B2B3D" w:rsidTr="00FB5985">
        <w:trPr>
          <w:cantSplit/>
          <w:trHeight w:val="567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1C25" w:rsidRPr="003B2B3D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专业优势和特色</w:t>
            </w:r>
          </w:p>
        </w:tc>
        <w:tc>
          <w:tcPr>
            <w:tcW w:w="680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C25" w:rsidRPr="00561C25" w:rsidRDefault="00561C25" w:rsidP="00561C25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61C25">
              <w:rPr>
                <w:rFonts w:asciiTheme="minorEastAsia" w:hAnsiTheme="minorEastAsia" w:cs="Times New Roman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限</w:t>
            </w:r>
            <w:r w:rsidRPr="00561C25">
              <w:rPr>
                <w:rFonts w:asciiTheme="minorEastAsia" w:hAnsiTheme="minorEastAsia" w:cs="Times New Roman" w:hint="eastAsia"/>
                <w:sz w:val="20"/>
                <w:szCs w:val="20"/>
              </w:rPr>
              <w:t>300字）</w:t>
            </w: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895BFC" w:rsidRDefault="00895BFC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895BFC" w:rsidRDefault="00895BFC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  <w:p w:rsidR="00561C25" w:rsidRPr="003B2B3D" w:rsidRDefault="00561C25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</w:tbl>
    <w:p w:rsidR="0057581D" w:rsidRDefault="0057581D" w:rsidP="00BD1F55">
      <w:pPr>
        <w:rPr>
          <w:rFonts w:ascii="楷体" w:eastAsia="楷体" w:hAnsi="楷体" w:cs="宋体"/>
          <w:b/>
          <w:kern w:val="0"/>
          <w:szCs w:val="21"/>
        </w:rPr>
      </w:pPr>
    </w:p>
    <w:p w:rsidR="00752593" w:rsidRPr="009D347F" w:rsidRDefault="00512AA9" w:rsidP="00512AA9">
      <w:pPr>
        <w:ind w:firstLineChars="100" w:firstLine="321"/>
        <w:jc w:val="left"/>
        <w:rPr>
          <w:rFonts w:ascii="仿宋" w:eastAsia="仿宋" w:hAnsi="仿宋" w:cs="Times New Roman"/>
          <w:sz w:val="24"/>
          <w:szCs w:val="24"/>
          <w:highlight w:val="yellow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lastRenderedPageBreak/>
        <w:t>2</w:t>
      </w:r>
      <w:r w:rsidR="0057581D">
        <w:rPr>
          <w:rFonts w:ascii="楷体" w:eastAsia="楷体" w:hAnsi="楷体" w:cs="Times New Roman" w:hint="eastAsia"/>
          <w:b/>
          <w:sz w:val="32"/>
          <w:szCs w:val="32"/>
        </w:rPr>
        <w:t>.</w:t>
      </w:r>
      <w:r w:rsidR="00752593">
        <w:rPr>
          <w:rFonts w:ascii="楷体" w:eastAsia="楷体" w:hAnsi="楷体" w:cs="Times New Roman" w:hint="eastAsia"/>
          <w:b/>
          <w:sz w:val="32"/>
          <w:szCs w:val="32"/>
        </w:rPr>
        <w:t>师资队伍</w:t>
      </w:r>
      <w:r w:rsidR="005D302E">
        <w:rPr>
          <w:rFonts w:ascii="楷体" w:eastAsia="楷体" w:hAnsi="楷体" w:cs="Times New Roman" w:hint="eastAsia"/>
          <w:b/>
          <w:sz w:val="32"/>
          <w:szCs w:val="32"/>
        </w:rPr>
        <w:t>建设情况</w:t>
      </w:r>
    </w:p>
    <w:tbl>
      <w:tblPr>
        <w:tblStyle w:val="a5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326"/>
        <w:gridCol w:w="163"/>
        <w:gridCol w:w="397"/>
        <w:gridCol w:w="291"/>
        <w:gridCol w:w="446"/>
        <w:gridCol w:w="688"/>
        <w:gridCol w:w="283"/>
        <w:gridCol w:w="425"/>
        <w:gridCol w:w="426"/>
        <w:gridCol w:w="425"/>
        <w:gridCol w:w="637"/>
        <w:gridCol w:w="72"/>
        <w:gridCol w:w="214"/>
        <w:gridCol w:w="494"/>
        <w:gridCol w:w="142"/>
        <w:gridCol w:w="567"/>
        <w:gridCol w:w="748"/>
        <w:gridCol w:w="11"/>
        <w:gridCol w:w="659"/>
        <w:gridCol w:w="748"/>
      </w:tblGrid>
      <w:tr w:rsidR="00B32812" w:rsidRPr="001362A1" w:rsidTr="004773B3">
        <w:trPr>
          <w:trHeight w:val="391"/>
          <w:jc w:val="center"/>
        </w:trPr>
        <w:tc>
          <w:tcPr>
            <w:tcW w:w="948" w:type="dxa"/>
            <w:gridSpan w:val="2"/>
            <w:vAlign w:val="center"/>
          </w:tcPr>
          <w:p w:rsidR="00B32812" w:rsidRPr="001362A1" w:rsidRDefault="004773B3" w:rsidP="004773B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</w:t>
            </w:r>
            <w:r w:rsidR="004B62E5">
              <w:rPr>
                <w:rFonts w:ascii="宋体" w:hAnsi="宋体" w:hint="eastAsia"/>
                <w:b/>
                <w:szCs w:val="21"/>
              </w:rPr>
              <w:t>科生</w:t>
            </w:r>
            <w:r>
              <w:rPr>
                <w:rFonts w:ascii="宋体" w:hAnsi="宋体" w:hint="eastAsia"/>
                <w:b/>
                <w:szCs w:val="21"/>
              </w:rPr>
              <w:t>总</w:t>
            </w:r>
            <w:r w:rsidR="004B62E5"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851" w:type="dxa"/>
            <w:gridSpan w:val="3"/>
            <w:vAlign w:val="center"/>
          </w:tcPr>
          <w:p w:rsidR="00B32812" w:rsidRPr="001362A1" w:rsidRDefault="00B32812" w:rsidP="0072075D">
            <w:pPr>
              <w:jc w:val="center"/>
              <w:rPr>
                <w:b/>
              </w:rPr>
            </w:pPr>
            <w:r w:rsidRPr="001362A1">
              <w:rPr>
                <w:rFonts w:ascii="宋体" w:hAnsi="宋体" w:hint="eastAsia"/>
                <w:b/>
                <w:szCs w:val="21"/>
              </w:rPr>
              <w:t>专任教师总数</w:t>
            </w:r>
          </w:p>
        </w:tc>
        <w:tc>
          <w:tcPr>
            <w:tcW w:w="1417" w:type="dxa"/>
            <w:gridSpan w:val="3"/>
            <w:vAlign w:val="center"/>
          </w:tcPr>
          <w:p w:rsidR="00B32812" w:rsidRDefault="00B32812" w:rsidP="0072075D">
            <w:pPr>
              <w:ind w:left="201" w:hangingChars="100" w:hanging="201"/>
              <w:jc w:val="center"/>
              <w:rPr>
                <w:rFonts w:ascii="宋体" w:hAnsi="宋体"/>
                <w:b/>
                <w:szCs w:val="21"/>
              </w:rPr>
            </w:pPr>
            <w:r w:rsidRPr="001362A1">
              <w:rPr>
                <w:rFonts w:ascii="宋体" w:hAnsi="宋体" w:hint="eastAsia"/>
                <w:b/>
                <w:szCs w:val="21"/>
              </w:rPr>
              <w:t>有效教师数</w:t>
            </w:r>
          </w:p>
          <w:p w:rsidR="00B32812" w:rsidRPr="0072075D" w:rsidRDefault="00B32812" w:rsidP="0072075D">
            <w:pPr>
              <w:jc w:val="center"/>
              <w:rPr>
                <w:rFonts w:ascii="宋体" w:hAnsi="宋体"/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</w:t>
            </w:r>
            <w:r w:rsidR="007B19AB">
              <w:rPr>
                <w:rFonts w:ascii="宋体" w:hAnsi="宋体" w:hint="eastAsia"/>
                <w:b/>
                <w:sz w:val="16"/>
                <w:szCs w:val="16"/>
              </w:rPr>
              <w:t>授</w:t>
            </w:r>
            <w:r w:rsidRPr="0072075D">
              <w:rPr>
                <w:rFonts w:ascii="宋体" w:hAnsi="宋体" w:hint="eastAsia"/>
                <w:b/>
                <w:sz w:val="16"/>
                <w:szCs w:val="16"/>
              </w:rPr>
              <w:t>课教师数</w:t>
            </w:r>
            <w:r>
              <w:rPr>
                <w:rFonts w:ascii="宋体" w:hAnsi="宋体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51" w:type="dxa"/>
            <w:gridSpan w:val="2"/>
            <w:vAlign w:val="center"/>
          </w:tcPr>
          <w:p w:rsidR="00B32812" w:rsidRPr="001362A1" w:rsidRDefault="00B32812" w:rsidP="00B80F1D">
            <w:pPr>
              <w:jc w:val="center"/>
              <w:rPr>
                <w:b/>
              </w:rPr>
            </w:pPr>
            <w:r w:rsidRPr="001362A1">
              <w:rPr>
                <w:rFonts w:ascii="宋体" w:hAnsi="宋体" w:hint="eastAsia"/>
                <w:b/>
                <w:szCs w:val="21"/>
              </w:rPr>
              <w:t>生师比</w:t>
            </w:r>
          </w:p>
        </w:tc>
        <w:tc>
          <w:tcPr>
            <w:tcW w:w="1062" w:type="dxa"/>
            <w:gridSpan w:val="2"/>
            <w:vAlign w:val="center"/>
          </w:tcPr>
          <w:p w:rsidR="00B32812" w:rsidRPr="001362A1" w:rsidRDefault="00F74C30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近5</w:t>
            </w:r>
            <w:r w:rsidR="00B32812" w:rsidRPr="001362A1">
              <w:rPr>
                <w:rFonts w:ascii="宋体" w:hAnsi="宋体" w:hint="eastAsia"/>
                <w:b/>
                <w:szCs w:val="21"/>
              </w:rPr>
              <w:t>年</w:t>
            </w:r>
          </w:p>
          <w:p w:rsidR="00B32812" w:rsidRPr="001362A1" w:rsidRDefault="00B32812" w:rsidP="00B80F1D">
            <w:pPr>
              <w:jc w:val="center"/>
              <w:rPr>
                <w:b/>
              </w:rPr>
            </w:pPr>
            <w:r w:rsidRPr="001362A1">
              <w:rPr>
                <w:rFonts w:ascii="宋体" w:hAnsi="宋体" w:hint="eastAsia"/>
                <w:b/>
                <w:szCs w:val="21"/>
              </w:rPr>
              <w:t>新进教师</w:t>
            </w:r>
          </w:p>
        </w:tc>
        <w:tc>
          <w:tcPr>
            <w:tcW w:w="922" w:type="dxa"/>
            <w:gridSpan w:val="4"/>
          </w:tcPr>
          <w:p w:rsidR="00B32812" w:rsidRPr="001362A1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1362A1">
              <w:rPr>
                <w:rFonts w:ascii="宋体" w:hAnsi="宋体" w:hint="eastAsia"/>
                <w:b/>
                <w:szCs w:val="21"/>
              </w:rPr>
              <w:t>高层次人才数</w:t>
            </w:r>
          </w:p>
        </w:tc>
        <w:tc>
          <w:tcPr>
            <w:tcW w:w="1326" w:type="dxa"/>
            <w:gridSpan w:val="3"/>
            <w:vAlign w:val="center"/>
          </w:tcPr>
          <w:p w:rsidR="00B32812" w:rsidRPr="00F26BEF" w:rsidRDefault="00B32812" w:rsidP="003C38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szCs w:val="21"/>
              </w:rPr>
              <w:t>具</w:t>
            </w:r>
            <w:r w:rsidRPr="001362A1">
              <w:rPr>
                <w:rFonts w:ascii="宋体" w:hAnsi="宋体" w:hint="eastAsia"/>
                <w:b/>
                <w:szCs w:val="21"/>
              </w:rPr>
              <w:t>行业企业背景教师</w:t>
            </w:r>
            <w:r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1407" w:type="dxa"/>
            <w:gridSpan w:val="2"/>
          </w:tcPr>
          <w:p w:rsidR="00B32812" w:rsidRDefault="00B32812" w:rsidP="003C38C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与其他专业交叉教师数</w:t>
            </w:r>
          </w:p>
        </w:tc>
      </w:tr>
      <w:tr w:rsidR="004773B3" w:rsidTr="004773B3">
        <w:trPr>
          <w:trHeight w:val="575"/>
          <w:jc w:val="center"/>
        </w:trPr>
        <w:tc>
          <w:tcPr>
            <w:tcW w:w="948" w:type="dxa"/>
            <w:gridSpan w:val="2"/>
            <w:vAlign w:val="center"/>
          </w:tcPr>
          <w:p w:rsidR="00B32812" w:rsidRDefault="00B32812" w:rsidP="004773B3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B32812" w:rsidRDefault="00B32812" w:rsidP="004773B3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B32812" w:rsidRDefault="00B32812" w:rsidP="004773B3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32812" w:rsidRDefault="00B32812" w:rsidP="004773B3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B32812" w:rsidRDefault="00B32812" w:rsidP="004773B3">
            <w:pPr>
              <w:jc w:val="center"/>
            </w:pPr>
          </w:p>
        </w:tc>
        <w:tc>
          <w:tcPr>
            <w:tcW w:w="922" w:type="dxa"/>
            <w:gridSpan w:val="4"/>
            <w:vAlign w:val="center"/>
          </w:tcPr>
          <w:p w:rsidR="00B32812" w:rsidRDefault="00B32812" w:rsidP="004773B3">
            <w:pPr>
              <w:jc w:val="center"/>
            </w:pPr>
          </w:p>
        </w:tc>
        <w:tc>
          <w:tcPr>
            <w:tcW w:w="1326" w:type="dxa"/>
            <w:gridSpan w:val="3"/>
            <w:vAlign w:val="center"/>
          </w:tcPr>
          <w:p w:rsidR="00B32812" w:rsidRPr="003C38CC" w:rsidRDefault="00B32812" w:rsidP="004773B3">
            <w:pPr>
              <w:jc w:val="center"/>
            </w:pPr>
          </w:p>
        </w:tc>
        <w:tc>
          <w:tcPr>
            <w:tcW w:w="1407" w:type="dxa"/>
            <w:gridSpan w:val="2"/>
            <w:vAlign w:val="center"/>
          </w:tcPr>
          <w:p w:rsidR="00B32812" w:rsidRPr="003C38CC" w:rsidRDefault="00B32812" w:rsidP="004773B3">
            <w:pPr>
              <w:jc w:val="center"/>
            </w:pPr>
          </w:p>
        </w:tc>
      </w:tr>
      <w:tr w:rsidR="00B32812" w:rsidTr="00AF20AF">
        <w:trPr>
          <w:trHeight w:val="391"/>
          <w:jc w:val="center"/>
        </w:trPr>
        <w:tc>
          <w:tcPr>
            <w:tcW w:w="2245" w:type="dxa"/>
            <w:gridSpan w:val="6"/>
            <w:vMerge w:val="restart"/>
            <w:vAlign w:val="center"/>
          </w:tcPr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类   别    </w:t>
            </w:r>
          </w:p>
        </w:tc>
        <w:tc>
          <w:tcPr>
            <w:tcW w:w="3170" w:type="dxa"/>
            <w:gridSpan w:val="8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专任教师</w:t>
            </w:r>
          </w:p>
        </w:tc>
        <w:tc>
          <w:tcPr>
            <w:tcW w:w="3369" w:type="dxa"/>
            <w:gridSpan w:val="7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外聘教师</w:t>
            </w:r>
          </w:p>
        </w:tc>
      </w:tr>
      <w:tr w:rsidR="00B32812" w:rsidTr="00F74C30">
        <w:trPr>
          <w:trHeight w:val="391"/>
          <w:jc w:val="center"/>
        </w:trPr>
        <w:tc>
          <w:tcPr>
            <w:tcW w:w="2245" w:type="dxa"/>
            <w:gridSpan w:val="6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比例（%）</w:t>
            </w:r>
          </w:p>
        </w:tc>
        <w:tc>
          <w:tcPr>
            <w:tcW w:w="1951" w:type="dxa"/>
            <w:gridSpan w:val="4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418" w:type="dxa"/>
            <w:gridSpan w:val="3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比例（%）</w:t>
            </w: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 w:val="restart"/>
            <w:vAlign w:val="center"/>
          </w:tcPr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</w:p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</w:t>
            </w:r>
          </w:p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B32812" w:rsidRDefault="00B32812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B32812" w:rsidRDefault="00B32812" w:rsidP="00B80F1D">
            <w:pPr>
              <w:jc w:val="center"/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4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</w:t>
            </w:r>
          </w:p>
          <w:p w:rsidR="00B32812" w:rsidRDefault="00B32812" w:rsidP="005751DF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B32812" w:rsidRDefault="00B32812" w:rsidP="005751DF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师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教授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研究员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副教授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副研究员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r>
              <w:rPr>
                <w:rFonts w:ascii="宋体" w:hAnsi="宋体" w:hint="eastAsia"/>
                <w:b/>
                <w:szCs w:val="21"/>
              </w:rPr>
              <w:t>讲师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r>
              <w:rPr>
                <w:rFonts w:ascii="宋体" w:hAnsi="宋体" w:hint="eastAsia"/>
                <w:b/>
                <w:szCs w:val="21"/>
              </w:rPr>
              <w:t>助教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Default="00B32812" w:rsidP="005751DF">
            <w:pPr>
              <w:jc w:val="left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120DAB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120DAB">
            <w:pPr>
              <w:jc w:val="center"/>
            </w:pPr>
            <w:r w:rsidRPr="0023211C">
              <w:rPr>
                <w:rFonts w:ascii="宋体" w:hAnsi="宋体" w:hint="eastAsia"/>
                <w:b/>
                <w:szCs w:val="21"/>
              </w:rPr>
              <w:t>工程技术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120DAB">
            <w:r w:rsidRPr="0023211C">
              <w:rPr>
                <w:rFonts w:ascii="宋体" w:hAnsi="宋体" w:hint="eastAsia"/>
                <w:b/>
                <w:szCs w:val="21"/>
              </w:rPr>
              <w:t>高级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120DAB">
            <w:pPr>
              <w:rPr>
                <w:b/>
              </w:rPr>
            </w:pPr>
            <w:r w:rsidRPr="0023211C">
              <w:rPr>
                <w:b/>
              </w:rPr>
              <w:t>中级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5751D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120DAB">
            <w:pPr>
              <w:rPr>
                <w:b/>
              </w:rPr>
            </w:pPr>
            <w:r w:rsidRPr="0023211C">
              <w:rPr>
                <w:rFonts w:ascii="宋体" w:hAnsi="宋体" w:hint="eastAsia"/>
                <w:b/>
                <w:szCs w:val="21"/>
              </w:rPr>
              <w:t>初级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48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5751DF"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120DAB">
            <w:pPr>
              <w:rPr>
                <w:rFonts w:ascii="宋体" w:hAnsi="宋体"/>
                <w:b/>
                <w:szCs w:val="21"/>
              </w:rPr>
            </w:pPr>
            <w:r w:rsidRPr="0023211C"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Pr="0023211C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 w:val="restart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博士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623" w:type="dxa"/>
            <w:gridSpan w:val="5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硕士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B32812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623" w:type="dxa"/>
            <w:gridSpan w:val="5"/>
            <w:vAlign w:val="center"/>
          </w:tcPr>
          <w:p w:rsidR="00B32812" w:rsidRDefault="00B32812" w:rsidP="00B80F1D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学士</w:t>
            </w: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</w:tcBorders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951" w:type="dxa"/>
            <w:gridSpan w:val="4"/>
            <w:vAlign w:val="center"/>
          </w:tcPr>
          <w:p w:rsidR="00B32812" w:rsidRDefault="00B32812" w:rsidP="00B80F1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32812" w:rsidRDefault="00B32812" w:rsidP="00B80F1D">
            <w:pPr>
              <w:jc w:val="center"/>
            </w:pPr>
          </w:p>
        </w:tc>
      </w:tr>
      <w:tr w:rsidR="00D95DEC" w:rsidTr="00F74C30">
        <w:trPr>
          <w:trHeight w:val="391"/>
          <w:jc w:val="center"/>
        </w:trPr>
        <w:tc>
          <w:tcPr>
            <w:tcW w:w="622" w:type="dxa"/>
            <w:vMerge w:val="restart"/>
            <w:vAlign w:val="center"/>
          </w:tcPr>
          <w:p w:rsidR="00D95DEC" w:rsidRDefault="00D95DEC" w:rsidP="00BA0AD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</w:p>
          <w:p w:rsidR="00D95DEC" w:rsidRPr="00EF4E8F" w:rsidRDefault="00D95DEC" w:rsidP="00BA0ADE">
            <w:pPr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名师</w:t>
            </w: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B83B5A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姓</w:t>
            </w:r>
            <w:r w:rsidR="00B83B5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F4E8F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时</w:t>
            </w:r>
            <w:r w:rsidR="00B83B5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F4E8F"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等</w:t>
            </w:r>
            <w:r w:rsidR="00B83B5A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F4E8F">
              <w:rPr>
                <w:rFonts w:ascii="宋体" w:hAnsi="宋体" w:hint="eastAsia"/>
                <w:b/>
                <w:szCs w:val="21"/>
              </w:rPr>
              <w:t>级</w:t>
            </w: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授予部门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</w:tr>
      <w:tr w:rsidR="00D95DEC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D95DEC" w:rsidRDefault="00D95DEC" w:rsidP="00BA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D95DE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95DEC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95DEC" w:rsidTr="00F74C30">
        <w:trPr>
          <w:trHeight w:val="391"/>
          <w:jc w:val="center"/>
        </w:trPr>
        <w:tc>
          <w:tcPr>
            <w:tcW w:w="622" w:type="dxa"/>
            <w:vMerge/>
            <w:tcBorders>
              <w:bottom w:val="single" w:sz="4" w:space="0" w:color="auto"/>
            </w:tcBorders>
            <w:vAlign w:val="center"/>
          </w:tcPr>
          <w:p w:rsidR="00D95DEC" w:rsidRDefault="00D95DEC" w:rsidP="00BA0ADE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3" w:type="dxa"/>
            <w:gridSpan w:val="5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D95DE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:rsidR="00D95DEC" w:rsidRPr="00EF4E8F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D95DEC" w:rsidRDefault="00D95DEC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83B5A" w:rsidTr="00F74C30">
        <w:trPr>
          <w:trHeight w:val="391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</w:tcBorders>
            <w:vAlign w:val="center"/>
          </w:tcPr>
          <w:p w:rsidR="00B83B5A" w:rsidRDefault="00B83B5A" w:rsidP="00BA0AD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获奖教学</w:t>
            </w:r>
          </w:p>
          <w:p w:rsidR="00B83B5A" w:rsidRDefault="00B83B5A" w:rsidP="00BA0ADE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团队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称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F4E8F"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等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EF4E8F">
              <w:rPr>
                <w:rFonts w:ascii="宋体" w:hAnsi="宋体" w:hint="eastAsia"/>
                <w:b/>
                <w:szCs w:val="21"/>
              </w:rPr>
              <w:t>级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EF4E8F">
              <w:rPr>
                <w:rFonts w:ascii="宋体" w:hAnsi="宋体" w:hint="eastAsia"/>
                <w:b/>
                <w:szCs w:val="21"/>
              </w:rPr>
              <w:t>授予部门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</w:tr>
      <w:tr w:rsidR="00B83B5A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83B5A" w:rsidRPr="00EF4E8F" w:rsidRDefault="00B83B5A" w:rsidP="00BA0ADE">
            <w:pPr>
              <w:jc w:val="center"/>
            </w:pPr>
          </w:p>
        </w:tc>
        <w:tc>
          <w:tcPr>
            <w:tcW w:w="1623" w:type="dxa"/>
            <w:gridSpan w:val="5"/>
            <w:tcBorders>
              <w:top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2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951" w:type="dxa"/>
            <w:gridSpan w:val="4"/>
            <w:tcBorders>
              <w:top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</w:pPr>
          </w:p>
        </w:tc>
      </w:tr>
      <w:tr w:rsidR="00B83B5A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623" w:type="dxa"/>
            <w:gridSpan w:val="5"/>
            <w:vAlign w:val="center"/>
          </w:tcPr>
          <w:p w:rsidR="00B83B5A" w:rsidRPr="00EF4E8F" w:rsidRDefault="00B83B5A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22" w:type="dxa"/>
            <w:gridSpan w:val="4"/>
            <w:tcBorders>
              <w:right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</w:tcBorders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951" w:type="dxa"/>
            <w:gridSpan w:val="4"/>
            <w:vAlign w:val="center"/>
          </w:tcPr>
          <w:p w:rsidR="00B83B5A" w:rsidRPr="00EF4E8F" w:rsidRDefault="00B83B5A" w:rsidP="00B80F1D">
            <w:pPr>
              <w:jc w:val="center"/>
            </w:pPr>
          </w:p>
        </w:tc>
        <w:tc>
          <w:tcPr>
            <w:tcW w:w="1418" w:type="dxa"/>
            <w:gridSpan w:val="3"/>
            <w:vAlign w:val="center"/>
          </w:tcPr>
          <w:p w:rsidR="00B83B5A" w:rsidRPr="00EF4E8F" w:rsidRDefault="00B83B5A" w:rsidP="00B80F1D">
            <w:pPr>
              <w:jc w:val="center"/>
            </w:pPr>
          </w:p>
        </w:tc>
      </w:tr>
      <w:tr w:rsidR="00D21B3D" w:rsidRPr="00F74C30" w:rsidTr="00F74C30">
        <w:trPr>
          <w:trHeight w:val="292"/>
          <w:jc w:val="center"/>
        </w:trPr>
        <w:tc>
          <w:tcPr>
            <w:tcW w:w="622" w:type="dxa"/>
            <w:vMerge w:val="restart"/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青</w:t>
            </w:r>
            <w:r w:rsidRPr="00F74C30">
              <w:rPr>
                <w:rFonts w:hint="eastAsia"/>
                <w:b/>
              </w:rPr>
              <w:t>年</w:t>
            </w:r>
            <w:r w:rsidRPr="00F74C30">
              <w:rPr>
                <w:b/>
              </w:rPr>
              <w:t>教师教学竞赛</w:t>
            </w:r>
          </w:p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rFonts w:hint="eastAsia"/>
                <w:b/>
              </w:rPr>
              <w:t>获奖</w:t>
            </w:r>
          </w:p>
        </w:tc>
        <w:tc>
          <w:tcPr>
            <w:tcW w:w="88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/>
                <w:b/>
                <w:szCs w:val="21"/>
              </w:rPr>
              <w:t>年度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国家级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D21B3D">
            <w:pPr>
              <w:jc w:val="center"/>
              <w:rPr>
                <w:b/>
              </w:rPr>
            </w:pPr>
            <w:r w:rsidRPr="00F74C30">
              <w:rPr>
                <w:b/>
              </w:rPr>
              <w:t>省级</w:t>
            </w:r>
          </w:p>
        </w:tc>
        <w:tc>
          <w:tcPr>
            <w:tcW w:w="28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校级</w:t>
            </w:r>
          </w:p>
        </w:tc>
      </w:tr>
      <w:tr w:rsidR="00D21B3D" w:rsidRPr="00F74C30" w:rsidTr="00F74C30">
        <w:trPr>
          <w:trHeight w:val="318"/>
          <w:jc w:val="center"/>
        </w:trPr>
        <w:tc>
          <w:tcPr>
            <w:tcW w:w="622" w:type="dxa"/>
            <w:vMerge/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/>
                <w:b/>
                <w:szCs w:val="21"/>
              </w:rPr>
              <w:t>一等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二等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三等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D415A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/>
                <w:b/>
                <w:szCs w:val="21"/>
              </w:rPr>
              <w:t>一等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D415AF">
            <w:pPr>
              <w:jc w:val="center"/>
              <w:rPr>
                <w:b/>
              </w:rPr>
            </w:pPr>
            <w:r w:rsidRPr="00F74C30">
              <w:rPr>
                <w:b/>
              </w:rPr>
              <w:t>二等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三等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  <w:r w:rsidRPr="00F74C30">
              <w:rPr>
                <w:b/>
              </w:rPr>
              <w:t>特等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B3D" w:rsidRPr="00F74C30" w:rsidRDefault="00D21B3D" w:rsidP="00D415AF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/>
                <w:b/>
                <w:szCs w:val="21"/>
              </w:rPr>
              <w:t>一等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D415AF">
            <w:pPr>
              <w:jc w:val="center"/>
              <w:rPr>
                <w:b/>
              </w:rPr>
            </w:pPr>
            <w:r w:rsidRPr="00F74C30">
              <w:rPr>
                <w:b/>
              </w:rPr>
              <w:t>二等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1B3D" w:rsidRPr="00F74C30" w:rsidRDefault="00D21B3D" w:rsidP="00D415AF">
            <w:pPr>
              <w:jc w:val="center"/>
              <w:rPr>
                <w:b/>
              </w:rPr>
            </w:pPr>
            <w:r w:rsidRPr="00F74C30">
              <w:rPr>
                <w:b/>
              </w:rPr>
              <w:t>三等</w:t>
            </w:r>
          </w:p>
        </w:tc>
      </w:tr>
      <w:tr w:rsidR="004773B3" w:rsidRPr="00F74C30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2019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4773B3" w:rsidRPr="00F74C30" w:rsidRDefault="004773B3" w:rsidP="00B80F1D">
            <w:pPr>
              <w:jc w:val="center"/>
              <w:rPr>
                <w:b/>
              </w:rPr>
            </w:pPr>
          </w:p>
        </w:tc>
      </w:tr>
      <w:tr w:rsidR="00D21B3D" w:rsidRPr="00F74C30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 w:hint="eastAsia"/>
                <w:b/>
                <w:szCs w:val="21"/>
              </w:rPr>
              <w:t>2020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</w:tr>
      <w:tr w:rsidR="00D21B3D" w:rsidRPr="00F74C30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 w:hint="eastAsia"/>
                <w:b/>
                <w:szCs w:val="21"/>
              </w:rPr>
              <w:t>2021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</w:tr>
      <w:tr w:rsidR="00D21B3D" w:rsidRPr="00F74C30" w:rsidTr="00F74C30">
        <w:trPr>
          <w:trHeight w:val="391"/>
          <w:jc w:val="center"/>
        </w:trPr>
        <w:tc>
          <w:tcPr>
            <w:tcW w:w="622" w:type="dxa"/>
            <w:vMerge/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86" w:type="dxa"/>
            <w:gridSpan w:val="3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  <w:r w:rsidRPr="00F74C30">
              <w:rPr>
                <w:rFonts w:ascii="宋体" w:hAnsi="宋体" w:hint="eastAsia"/>
                <w:b/>
                <w:szCs w:val="21"/>
              </w:rPr>
              <w:t>2022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670" w:type="dxa"/>
            <w:gridSpan w:val="2"/>
            <w:tcBorders>
              <w:righ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left w:val="single" w:sz="4" w:space="0" w:color="auto"/>
            </w:tcBorders>
            <w:vAlign w:val="center"/>
          </w:tcPr>
          <w:p w:rsidR="00D21B3D" w:rsidRPr="00F74C30" w:rsidRDefault="00D21B3D" w:rsidP="00B80F1D">
            <w:pPr>
              <w:jc w:val="center"/>
              <w:rPr>
                <w:b/>
              </w:rPr>
            </w:pPr>
          </w:p>
        </w:tc>
      </w:tr>
    </w:tbl>
    <w:p w:rsidR="00921284" w:rsidRPr="001C5329" w:rsidRDefault="00BA0ADE" w:rsidP="00752593">
      <w:pPr>
        <w:jc w:val="left"/>
        <w:rPr>
          <w:rFonts w:ascii="仿宋" w:eastAsia="仿宋" w:hAnsi="仿宋" w:cs="Times New Roman"/>
          <w:szCs w:val="21"/>
        </w:rPr>
      </w:pPr>
      <w:r w:rsidRPr="001C5329">
        <w:rPr>
          <w:rFonts w:ascii="仿宋" w:eastAsia="仿宋" w:hAnsi="仿宋" w:cs="Times New Roman" w:hint="eastAsia"/>
          <w:szCs w:val="21"/>
        </w:rPr>
        <w:t>注：</w:t>
      </w:r>
      <w:r w:rsidR="00921284" w:rsidRPr="001C5329">
        <w:rPr>
          <w:rFonts w:ascii="仿宋" w:eastAsia="仿宋" w:hAnsi="仿宋" w:cs="Times New Roman" w:hint="eastAsia"/>
          <w:szCs w:val="21"/>
        </w:rPr>
        <w:t>1.专任教师总数中不含未承担本专业课程教学的公共基础课教师</w:t>
      </w:r>
    </w:p>
    <w:p w:rsidR="005D302E" w:rsidRPr="001C5329" w:rsidRDefault="00921284" w:rsidP="00921284">
      <w:pPr>
        <w:ind w:firstLineChars="200" w:firstLine="420"/>
        <w:jc w:val="left"/>
        <w:rPr>
          <w:rFonts w:ascii="仿宋" w:eastAsia="仿宋" w:hAnsi="仿宋" w:cs="Times New Roman"/>
          <w:szCs w:val="21"/>
        </w:rPr>
      </w:pPr>
      <w:r w:rsidRPr="001C5329">
        <w:rPr>
          <w:rFonts w:ascii="仿宋" w:eastAsia="仿宋" w:hAnsi="仿宋" w:cs="Times New Roman" w:hint="eastAsia"/>
          <w:szCs w:val="21"/>
        </w:rPr>
        <w:t>2.</w:t>
      </w:r>
      <w:r w:rsidR="00B80E4B" w:rsidRPr="001C5329">
        <w:rPr>
          <w:rFonts w:ascii="仿宋" w:eastAsia="仿宋" w:hAnsi="仿宋" w:cs="Times New Roman" w:hint="eastAsia"/>
          <w:szCs w:val="21"/>
        </w:rPr>
        <w:t>教学名师包含各级教学名师、</w:t>
      </w:r>
      <w:r w:rsidR="00F74C30" w:rsidRPr="001C5329">
        <w:rPr>
          <w:rFonts w:ascii="仿宋" w:eastAsia="仿宋" w:hAnsi="仿宋" w:cs="Times New Roman" w:hint="eastAsia"/>
          <w:szCs w:val="21"/>
        </w:rPr>
        <w:t>杰出贡献校长奖，</w:t>
      </w:r>
      <w:r w:rsidR="00B83B5A" w:rsidRPr="001C5329">
        <w:rPr>
          <w:rFonts w:ascii="仿宋" w:eastAsia="仿宋" w:hAnsi="仿宋" w:cs="Times New Roman" w:hint="eastAsia"/>
          <w:szCs w:val="21"/>
        </w:rPr>
        <w:t>获奖团队</w:t>
      </w:r>
      <w:proofErr w:type="gramStart"/>
      <w:r w:rsidR="00B83B5A" w:rsidRPr="001C5329">
        <w:rPr>
          <w:rFonts w:ascii="仿宋" w:eastAsia="仿宋" w:hAnsi="仿宋" w:cs="Times New Roman" w:hint="eastAsia"/>
          <w:szCs w:val="21"/>
        </w:rPr>
        <w:t>含优秀</w:t>
      </w:r>
      <w:proofErr w:type="gramEnd"/>
      <w:r w:rsidR="00B83B5A" w:rsidRPr="001C5329">
        <w:rPr>
          <w:rFonts w:ascii="仿宋" w:eastAsia="仿宋" w:hAnsi="仿宋" w:cs="Times New Roman" w:hint="eastAsia"/>
          <w:szCs w:val="21"/>
        </w:rPr>
        <w:t>基层教学组织、优秀</w:t>
      </w:r>
      <w:r w:rsidR="007E26F3" w:rsidRPr="001C5329">
        <w:rPr>
          <w:rFonts w:ascii="仿宋" w:eastAsia="仿宋" w:hAnsi="仿宋" w:cs="Times New Roman" w:hint="eastAsia"/>
          <w:szCs w:val="21"/>
        </w:rPr>
        <w:t>教学团队</w:t>
      </w:r>
      <w:r w:rsidR="00116420" w:rsidRPr="001C5329">
        <w:rPr>
          <w:rFonts w:ascii="仿宋" w:eastAsia="仿宋" w:hAnsi="仿宋" w:cs="Times New Roman" w:hint="eastAsia"/>
          <w:szCs w:val="21"/>
        </w:rPr>
        <w:t>等</w:t>
      </w:r>
    </w:p>
    <w:p w:rsidR="00752593" w:rsidRDefault="00512AA9" w:rsidP="001A54E1">
      <w:pPr>
        <w:widowControl/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lastRenderedPageBreak/>
        <w:t>3</w:t>
      </w:r>
      <w:r w:rsidR="0057581D">
        <w:rPr>
          <w:rFonts w:ascii="楷体" w:eastAsia="楷体" w:hAnsi="楷体" w:cs="Times New Roman" w:hint="eastAsia"/>
          <w:b/>
          <w:sz w:val="32"/>
          <w:szCs w:val="32"/>
        </w:rPr>
        <w:t>.</w:t>
      </w:r>
      <w:r w:rsidR="00752593">
        <w:rPr>
          <w:rFonts w:ascii="楷体" w:eastAsia="楷体" w:hAnsi="楷体" w:cs="Times New Roman" w:hint="eastAsia"/>
          <w:b/>
          <w:sz w:val="32"/>
          <w:szCs w:val="32"/>
        </w:rPr>
        <w:t>课程建设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2914"/>
        <w:gridCol w:w="1197"/>
        <w:gridCol w:w="4678"/>
      </w:tblGrid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项目类别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立项门数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立项级别</w:t>
            </w:r>
          </w:p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（国家级、省级、校级，级别申报就高不就低）</w:t>
            </w:r>
          </w:p>
        </w:tc>
      </w:tr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线上一流课程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线上、线下混合式一流课程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线下一流课程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C90387">
              <w:rPr>
                <w:rFonts w:ascii="宋体" w:hAnsi="宋体" w:hint="eastAsia"/>
                <w:b/>
                <w:szCs w:val="21"/>
              </w:rPr>
              <w:t>社会实践一流课程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C90387">
              <w:rPr>
                <w:rFonts w:ascii="宋体" w:hAnsi="宋体" w:hint="eastAsia"/>
                <w:b/>
                <w:szCs w:val="21"/>
              </w:rPr>
              <w:t>慕课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90387" w:rsidTr="00C90387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 w:rsidRPr="00C90387">
              <w:rPr>
                <w:rFonts w:ascii="宋体" w:hAnsi="宋体" w:hint="eastAsia"/>
                <w:b/>
                <w:szCs w:val="21"/>
              </w:rPr>
              <w:t>课程思政示范</w:t>
            </w:r>
            <w:proofErr w:type="gramEnd"/>
            <w:r w:rsidRPr="00C90387">
              <w:rPr>
                <w:rFonts w:ascii="宋体" w:hAnsi="宋体" w:hint="eastAsia"/>
                <w:b/>
                <w:szCs w:val="21"/>
              </w:rPr>
              <w:t>课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87" w:rsidRPr="00C90387" w:rsidRDefault="00C90387" w:rsidP="00C90387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752593" w:rsidRDefault="00512AA9" w:rsidP="00752593">
      <w:pPr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4</w:t>
      </w:r>
      <w:r w:rsidR="0057581D">
        <w:rPr>
          <w:rFonts w:ascii="楷体" w:eastAsia="楷体" w:hAnsi="楷体" w:cs="Times New Roman" w:hint="eastAsia"/>
          <w:b/>
          <w:sz w:val="32"/>
          <w:szCs w:val="32"/>
        </w:rPr>
        <w:t>.</w:t>
      </w:r>
      <w:r w:rsidR="00752593">
        <w:rPr>
          <w:rFonts w:ascii="楷体" w:eastAsia="楷体" w:hAnsi="楷体" w:cs="Times New Roman" w:hint="eastAsia"/>
          <w:b/>
          <w:sz w:val="32"/>
          <w:szCs w:val="32"/>
        </w:rPr>
        <w:t>教材建设</w:t>
      </w:r>
      <w:r w:rsidR="005D302E">
        <w:rPr>
          <w:rFonts w:ascii="楷体" w:eastAsia="楷体" w:hAnsi="楷体" w:cs="Times New Roman" w:hint="eastAsia"/>
          <w:b/>
          <w:sz w:val="32"/>
          <w:szCs w:val="32"/>
        </w:rPr>
        <w:t>情况</w:t>
      </w:r>
    </w:p>
    <w:tbl>
      <w:tblPr>
        <w:tblStyle w:val="a5"/>
        <w:tblW w:w="8789" w:type="dxa"/>
        <w:tblInd w:w="-176" w:type="dxa"/>
        <w:tblLook w:val="04A0" w:firstRow="1" w:lastRow="0" w:firstColumn="1" w:lastColumn="0" w:noHBand="0" w:noVBand="1"/>
      </w:tblPr>
      <w:tblGrid>
        <w:gridCol w:w="962"/>
        <w:gridCol w:w="1449"/>
        <w:gridCol w:w="1275"/>
        <w:gridCol w:w="1560"/>
        <w:gridCol w:w="1134"/>
        <w:gridCol w:w="1134"/>
        <w:gridCol w:w="1275"/>
      </w:tblGrid>
      <w:tr w:rsidR="00FB6331" w:rsidTr="007E26F3">
        <w:trPr>
          <w:trHeight w:val="525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331" w:rsidRPr="00AD4C7B" w:rsidRDefault="00FB6331" w:rsidP="0076400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 w:rsidRPr="00AD4C7B">
              <w:rPr>
                <w:rFonts w:ascii="宋体" w:hAnsi="宋体" w:hint="eastAsia"/>
                <w:b/>
                <w:szCs w:val="21"/>
              </w:rPr>
              <w:t>教材建设情况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</w:tcBorders>
            <w:vAlign w:val="center"/>
          </w:tcPr>
          <w:p w:rsidR="009C38FA" w:rsidRDefault="009C38FA" w:rsidP="001362A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近五年</w:t>
            </w:r>
            <w:r w:rsidR="00FB6331" w:rsidRPr="00AD4C7B">
              <w:rPr>
                <w:rFonts w:ascii="宋体" w:hAnsi="宋体" w:hint="eastAsia"/>
                <w:b/>
                <w:szCs w:val="21"/>
              </w:rPr>
              <w:t>教材</w:t>
            </w:r>
          </w:p>
          <w:p w:rsidR="00FB6331" w:rsidRPr="00AD4C7B" w:rsidRDefault="001362A1" w:rsidP="009C38FA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建设</w:t>
            </w:r>
            <w:r w:rsidR="009C38FA">
              <w:rPr>
                <w:rFonts w:ascii="宋体" w:hAnsi="宋体" w:hint="eastAsia"/>
                <w:b/>
                <w:szCs w:val="21"/>
              </w:rPr>
              <w:t>立项</w:t>
            </w:r>
            <w:r w:rsidR="00FB6331" w:rsidRPr="00AD4C7B"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B6331" w:rsidRDefault="007C780B" w:rsidP="001362A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近五</w:t>
            </w:r>
            <w:r w:rsidR="001362A1">
              <w:rPr>
                <w:rFonts w:ascii="宋体" w:hAnsi="宋体" w:hint="eastAsia"/>
                <w:b/>
                <w:szCs w:val="21"/>
              </w:rPr>
              <w:t>年</w:t>
            </w:r>
            <w:r w:rsidR="009C38FA">
              <w:rPr>
                <w:rFonts w:ascii="宋体" w:hAnsi="宋体" w:hint="eastAsia"/>
                <w:b/>
                <w:szCs w:val="21"/>
              </w:rPr>
              <w:t>教材</w:t>
            </w:r>
          </w:p>
          <w:p w:rsidR="00FB6331" w:rsidRPr="00AD4C7B" w:rsidRDefault="00FB6331" w:rsidP="001362A1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出版数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B6331" w:rsidRPr="00AD4C7B" w:rsidRDefault="00FB6331" w:rsidP="003C3493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</w:t>
            </w:r>
            <w:r w:rsidR="009C38FA">
              <w:rPr>
                <w:rFonts w:ascii="宋体" w:hAnsi="宋体" w:hint="eastAsia"/>
                <w:b/>
                <w:szCs w:val="21"/>
              </w:rPr>
              <w:t>规划教材出版数</w:t>
            </w:r>
            <w:r w:rsidR="003C3493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31" w:rsidRPr="00AD4C7B" w:rsidRDefault="00FB6331" w:rsidP="00FB6331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教材获奖情况</w:t>
            </w:r>
          </w:p>
        </w:tc>
      </w:tr>
      <w:tr w:rsidR="00120DAB" w:rsidTr="007E26F3">
        <w:trPr>
          <w:trHeight w:val="498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120DAB" w:rsidRPr="00AD4C7B" w:rsidRDefault="00120DA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vMerge/>
          </w:tcPr>
          <w:p w:rsidR="00120DAB" w:rsidRPr="00AD4C7B" w:rsidRDefault="00120DA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Merge/>
          </w:tcPr>
          <w:p w:rsidR="00120DAB" w:rsidRDefault="00120DA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Merge/>
          </w:tcPr>
          <w:p w:rsidR="00120DAB" w:rsidRDefault="00120DA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0DAB" w:rsidRDefault="00120DA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国家</w:t>
            </w:r>
            <w:r w:rsidR="00FB6331">
              <w:rPr>
                <w:rFonts w:ascii="宋体" w:hAnsi="宋体" w:hint="eastAsia"/>
                <w:b/>
                <w:szCs w:val="21"/>
              </w:rPr>
              <w:t>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0DAB" w:rsidRDefault="00120DAB" w:rsidP="00FB6331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省部</w:t>
            </w:r>
            <w:r w:rsidR="00FB6331">
              <w:rPr>
                <w:rFonts w:ascii="宋体" w:hAnsi="宋体" w:hint="eastAsia"/>
                <w:b/>
                <w:szCs w:val="21"/>
              </w:rPr>
              <w:t>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AB" w:rsidRDefault="00FB6331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校级</w:t>
            </w:r>
          </w:p>
        </w:tc>
      </w:tr>
      <w:tr w:rsidR="007C780B" w:rsidTr="00462917">
        <w:trPr>
          <w:trHeight w:val="545"/>
        </w:trPr>
        <w:tc>
          <w:tcPr>
            <w:tcW w:w="962" w:type="dxa"/>
            <w:vMerge/>
            <w:tcBorders>
              <w:left w:val="single" w:sz="4" w:space="0" w:color="auto"/>
            </w:tcBorders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780B" w:rsidRPr="00AD4C7B" w:rsidRDefault="007C780B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B3355" w:rsidTr="007E26F3">
        <w:trPr>
          <w:trHeight w:val="827"/>
        </w:trPr>
        <w:tc>
          <w:tcPr>
            <w:tcW w:w="962" w:type="dxa"/>
            <w:vMerge w:val="restart"/>
            <w:tcBorders>
              <w:left w:val="single" w:sz="4" w:space="0" w:color="auto"/>
            </w:tcBorders>
            <w:vAlign w:val="center"/>
          </w:tcPr>
          <w:p w:rsidR="00CB3355" w:rsidRPr="00AD4C7B" w:rsidRDefault="00CB3355" w:rsidP="00764007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教材选用情况</w:t>
            </w:r>
          </w:p>
        </w:tc>
        <w:tc>
          <w:tcPr>
            <w:tcW w:w="1449" w:type="dxa"/>
            <w:vAlign w:val="center"/>
          </w:tcPr>
          <w:p w:rsidR="00CB3355" w:rsidRPr="00AD4C7B" w:rsidRDefault="00CB3355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本科教材总数</w:t>
            </w:r>
          </w:p>
        </w:tc>
        <w:tc>
          <w:tcPr>
            <w:tcW w:w="1275" w:type="dxa"/>
            <w:vAlign w:val="center"/>
          </w:tcPr>
          <w:p w:rsidR="00FB6331" w:rsidRDefault="00D31AEE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本校</w:t>
            </w:r>
            <w:r w:rsidR="00FB6331">
              <w:rPr>
                <w:rFonts w:ascii="宋体" w:hAnsi="宋体" w:hint="eastAsia"/>
                <w:b/>
                <w:szCs w:val="21"/>
              </w:rPr>
              <w:t>主编</w:t>
            </w:r>
          </w:p>
          <w:p w:rsidR="00CB3355" w:rsidRPr="00AD4C7B" w:rsidRDefault="00FB6331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教材数</w:t>
            </w:r>
          </w:p>
        </w:tc>
        <w:tc>
          <w:tcPr>
            <w:tcW w:w="1560" w:type="dxa"/>
            <w:vAlign w:val="center"/>
          </w:tcPr>
          <w:p w:rsidR="00FB6331" w:rsidRDefault="00CB3355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境外</w:t>
            </w:r>
          </w:p>
          <w:p w:rsidR="00CB3355" w:rsidRPr="00AD4C7B" w:rsidRDefault="00D31AEE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原版</w:t>
            </w:r>
            <w:r w:rsidR="00CB3355">
              <w:rPr>
                <w:rFonts w:ascii="宋体" w:hAnsi="宋体" w:hint="eastAsia"/>
                <w:b/>
                <w:szCs w:val="21"/>
              </w:rPr>
              <w:t>教材</w:t>
            </w:r>
            <w:r w:rsidR="00FB6331"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1134" w:type="dxa"/>
          </w:tcPr>
          <w:p w:rsidR="00FB6331" w:rsidRDefault="00CB3355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近五年</w:t>
            </w:r>
          </w:p>
          <w:p w:rsidR="00CB3355" w:rsidRPr="00AD4C7B" w:rsidRDefault="00CB3355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</w:t>
            </w:r>
            <w:r w:rsidR="00FB6331"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331" w:rsidRDefault="00D31AEE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6-10</w:t>
            </w:r>
            <w:r w:rsidR="00CB3355">
              <w:rPr>
                <w:rFonts w:ascii="宋体" w:hAnsi="宋体" w:hint="eastAsia"/>
                <w:b/>
                <w:szCs w:val="21"/>
              </w:rPr>
              <w:t>年</w:t>
            </w:r>
          </w:p>
          <w:p w:rsidR="00CB3355" w:rsidRPr="00AD4C7B" w:rsidRDefault="00CB3355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教材</w:t>
            </w:r>
            <w:r w:rsidR="00FB6331">
              <w:rPr>
                <w:rFonts w:ascii="宋体" w:hAnsi="宋体" w:hint="eastAsia"/>
                <w:b/>
                <w:szCs w:val="21"/>
              </w:rPr>
              <w:t>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B6331" w:rsidRDefault="00D31AEE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</w:t>
            </w:r>
            <w:r w:rsidR="00CB3355">
              <w:rPr>
                <w:rFonts w:ascii="宋体" w:hAnsi="宋体" w:hint="eastAsia"/>
                <w:b/>
                <w:szCs w:val="21"/>
              </w:rPr>
              <w:t>年以上</w:t>
            </w:r>
          </w:p>
          <w:p w:rsidR="00CB3355" w:rsidRPr="00AD4C7B" w:rsidRDefault="00CB3355" w:rsidP="00FB6331">
            <w:pPr>
              <w:spacing w:line="276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 w:rsidR="00FB6331">
              <w:rPr>
                <w:rFonts w:ascii="宋体" w:hAnsi="宋体" w:hint="eastAsia"/>
                <w:b/>
                <w:szCs w:val="21"/>
              </w:rPr>
              <w:t>材数</w:t>
            </w:r>
          </w:p>
        </w:tc>
      </w:tr>
      <w:tr w:rsidR="00CB3355" w:rsidTr="007E26F3"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55" w:rsidRPr="00AD4C7B" w:rsidRDefault="00CB3355" w:rsidP="00AD4C7B"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512AA9" w:rsidRPr="00512AA9" w:rsidRDefault="00512AA9" w:rsidP="00752593">
      <w:pPr>
        <w:rPr>
          <w:rFonts w:ascii="楷体" w:eastAsia="楷体" w:hAnsi="楷体" w:cs="Times New Roman"/>
          <w:b/>
          <w:sz w:val="24"/>
          <w:szCs w:val="24"/>
        </w:rPr>
      </w:pPr>
    </w:p>
    <w:p w:rsidR="00752593" w:rsidRDefault="00B83B5A" w:rsidP="00752593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5</w:t>
      </w:r>
      <w:r w:rsidR="0057581D">
        <w:rPr>
          <w:rFonts w:ascii="楷体" w:eastAsia="楷体" w:hAnsi="楷体" w:cs="Times New Roman" w:hint="eastAsia"/>
          <w:b/>
          <w:sz w:val="32"/>
          <w:szCs w:val="32"/>
        </w:rPr>
        <w:t>.</w:t>
      </w:r>
      <w:r w:rsidR="009E166E">
        <w:rPr>
          <w:rFonts w:ascii="楷体" w:eastAsia="楷体" w:hAnsi="楷体" w:cs="Times New Roman" w:hint="eastAsia"/>
          <w:b/>
          <w:sz w:val="32"/>
          <w:szCs w:val="32"/>
        </w:rPr>
        <w:t>实验（实践）</w:t>
      </w:r>
      <w:r w:rsidR="005D302E">
        <w:rPr>
          <w:rFonts w:ascii="楷体" w:eastAsia="楷体" w:hAnsi="楷体" w:cs="Times New Roman" w:hint="eastAsia"/>
          <w:b/>
          <w:sz w:val="32"/>
          <w:szCs w:val="32"/>
        </w:rPr>
        <w:t>教学情况</w:t>
      </w:r>
    </w:p>
    <w:tbl>
      <w:tblPr>
        <w:tblStyle w:val="a5"/>
        <w:tblW w:w="8760" w:type="dxa"/>
        <w:tblInd w:w="-147" w:type="dxa"/>
        <w:tblLook w:val="04A0" w:firstRow="1" w:lastRow="0" w:firstColumn="1" w:lastColumn="0" w:noHBand="0" w:noVBand="1"/>
      </w:tblPr>
      <w:tblGrid>
        <w:gridCol w:w="539"/>
        <w:gridCol w:w="846"/>
        <w:gridCol w:w="855"/>
        <w:gridCol w:w="276"/>
        <w:gridCol w:w="323"/>
        <w:gridCol w:w="806"/>
        <w:gridCol w:w="85"/>
        <w:gridCol w:w="665"/>
        <w:gridCol w:w="245"/>
        <w:gridCol w:w="426"/>
        <w:gridCol w:w="292"/>
        <w:gridCol w:w="390"/>
        <w:gridCol w:w="78"/>
        <w:gridCol w:w="525"/>
        <w:gridCol w:w="165"/>
        <w:gridCol w:w="765"/>
        <w:gridCol w:w="168"/>
        <w:gridCol w:w="37"/>
        <w:gridCol w:w="1274"/>
      </w:tblGrid>
      <w:tr w:rsidR="00D85147" w:rsidTr="007E26F3">
        <w:trPr>
          <w:trHeight w:val="404"/>
        </w:trPr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D85147" w:rsidRPr="00EF4E8F" w:rsidRDefault="009E166E" w:rsidP="00C04B89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实验</w:t>
            </w:r>
            <w:r w:rsidR="00D85147" w:rsidRPr="00EF4E8F">
              <w:rPr>
                <w:rFonts w:asciiTheme="minorEastAsia" w:eastAsiaTheme="minorEastAsia" w:hAnsiTheme="minorEastAsia" w:hint="eastAsia"/>
                <w:b/>
              </w:rPr>
              <w:t>教学中心名称</w:t>
            </w:r>
          </w:p>
        </w:tc>
        <w:tc>
          <w:tcPr>
            <w:tcW w:w="2826" w:type="dxa"/>
            <w:gridSpan w:val="7"/>
            <w:tcBorders>
              <w:left w:val="single" w:sz="4" w:space="0" w:color="auto"/>
            </w:tcBorders>
            <w:vAlign w:val="center"/>
          </w:tcPr>
          <w:p w:rsidR="00D85147" w:rsidRPr="00EF4E8F" w:rsidRDefault="00D85147" w:rsidP="00C04B8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D85147" w:rsidRPr="00EF4E8F" w:rsidRDefault="00D85147" w:rsidP="00C04B89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类别</w:t>
            </w:r>
          </w:p>
        </w:tc>
        <w:tc>
          <w:tcPr>
            <w:tcW w:w="2934" w:type="dxa"/>
            <w:gridSpan w:val="6"/>
            <w:tcBorders>
              <w:left w:val="single" w:sz="4" w:space="0" w:color="auto"/>
            </w:tcBorders>
            <w:vAlign w:val="center"/>
          </w:tcPr>
          <w:p w:rsidR="00D85147" w:rsidRPr="00EF4E8F" w:rsidRDefault="00D85147" w:rsidP="00D85147">
            <w:pPr>
              <w:rPr>
                <w:rFonts w:ascii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国家</w:t>
            </w:r>
            <w:r w:rsidRPr="00EF4E8F">
              <w:rPr>
                <w:rFonts w:asciiTheme="minorEastAsia" w:hAnsiTheme="minorEastAsia" w:hint="eastAsia"/>
                <w:b/>
              </w:rPr>
              <w:t xml:space="preserve">     </w:t>
            </w:r>
            <w:r w:rsidRPr="00EF4E8F">
              <w:rPr>
                <w:rFonts w:asciiTheme="minorEastAsia" w:eastAsiaTheme="minorEastAsia" w:hAnsiTheme="minorEastAsia"/>
                <w:b/>
              </w:rPr>
              <w:t>省级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EF4E8F">
              <w:rPr>
                <w:rFonts w:asciiTheme="minorEastAsia" w:eastAsiaTheme="minorEastAsia" w:hAnsiTheme="minorEastAsia"/>
                <w:b/>
              </w:rPr>
              <w:t>校级</w:t>
            </w:r>
          </w:p>
        </w:tc>
      </w:tr>
      <w:tr w:rsidR="00C04B89" w:rsidTr="007E26F3">
        <w:trPr>
          <w:trHeight w:val="404"/>
        </w:trPr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C04B89" w:rsidRPr="00EF4E8F" w:rsidRDefault="009E166E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实验</w:t>
            </w:r>
            <w:r w:rsidR="00C04B89" w:rsidRPr="00EF4E8F">
              <w:rPr>
                <w:rFonts w:asciiTheme="minorEastAsia" w:eastAsiaTheme="minorEastAsia" w:hAnsiTheme="minorEastAsia" w:hint="eastAsia"/>
                <w:b/>
              </w:rPr>
              <w:t>教学中心负责人</w:t>
            </w:r>
          </w:p>
        </w:tc>
        <w:tc>
          <w:tcPr>
            <w:tcW w:w="149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  <w:r w:rsidRPr="00EF4E8F">
              <w:rPr>
                <w:rFonts w:asciiTheme="minorEastAsia" w:hAnsiTheme="minorEastAsia"/>
                <w:b/>
              </w:rPr>
              <w:t>性别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60" w:type="dxa"/>
            <w:gridSpan w:val="3"/>
            <w:tcBorders>
              <w:righ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  <w:r w:rsidRPr="00EF4E8F">
              <w:rPr>
                <w:rFonts w:asciiTheme="minorEastAsia" w:hAnsiTheme="minorEastAsia"/>
                <w:b/>
              </w:rPr>
              <w:t>年龄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  <w:r w:rsidRPr="00EF4E8F">
              <w:rPr>
                <w:rFonts w:asciiTheme="minorEastAsia" w:hAnsiTheme="minorEastAsia"/>
                <w:b/>
              </w:rPr>
              <w:t>职称</w:t>
            </w:r>
          </w:p>
        </w:tc>
        <w:tc>
          <w:tcPr>
            <w:tcW w:w="1479" w:type="dxa"/>
            <w:gridSpan w:val="3"/>
            <w:tcBorders>
              <w:left w:val="single" w:sz="4" w:space="0" w:color="auto"/>
            </w:tcBorders>
            <w:vAlign w:val="center"/>
          </w:tcPr>
          <w:p w:rsidR="00C04B89" w:rsidRPr="00EF4E8F" w:rsidRDefault="00C04B89" w:rsidP="00C04B89">
            <w:pPr>
              <w:rPr>
                <w:rFonts w:asciiTheme="minorEastAsia" w:hAnsiTheme="minorEastAsia"/>
                <w:b/>
              </w:rPr>
            </w:pPr>
          </w:p>
        </w:tc>
      </w:tr>
      <w:tr w:rsidR="008E64C1" w:rsidTr="007E26F3">
        <w:trPr>
          <w:trHeight w:val="411"/>
        </w:trPr>
        <w:tc>
          <w:tcPr>
            <w:tcW w:w="2240" w:type="dxa"/>
            <w:gridSpan w:val="3"/>
            <w:tcBorders>
              <w:right w:val="single" w:sz="4" w:space="0" w:color="auto"/>
            </w:tcBorders>
            <w:vAlign w:val="center"/>
          </w:tcPr>
          <w:p w:rsidR="008E64C1" w:rsidRPr="00EF4E8F" w:rsidRDefault="008E64C1" w:rsidP="00C04B89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 w:hint="eastAsia"/>
                <w:b/>
              </w:rPr>
              <w:t>教学中心</w:t>
            </w:r>
            <w:r w:rsidRPr="00EF4E8F">
              <w:rPr>
                <w:rFonts w:asciiTheme="minorEastAsia" w:eastAsiaTheme="minorEastAsia" w:hAnsiTheme="minorEastAsia"/>
                <w:b/>
              </w:rPr>
              <w:t>总面积（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>M</w:t>
            </w:r>
            <w:r w:rsidRPr="00EF4E8F">
              <w:rPr>
                <w:rFonts w:asciiTheme="minorEastAsia" w:eastAsiaTheme="minorEastAsia" w:hAnsiTheme="minorEastAsia" w:hint="eastAsia"/>
                <w:b/>
                <w:vertAlign w:val="superscript"/>
              </w:rPr>
              <w:t>2</w:t>
            </w:r>
            <w:r w:rsidRPr="00EF4E8F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2155" w:type="dxa"/>
            <w:gridSpan w:val="5"/>
            <w:tcBorders>
              <w:left w:val="single" w:sz="4" w:space="0" w:color="auto"/>
            </w:tcBorders>
            <w:vAlign w:val="center"/>
          </w:tcPr>
          <w:p w:rsidR="008E64C1" w:rsidRPr="00EF4E8F" w:rsidRDefault="008E64C1" w:rsidP="00C04B8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31" w:type="dxa"/>
            <w:gridSpan w:val="5"/>
            <w:tcBorders>
              <w:right w:val="single" w:sz="4" w:space="0" w:color="auto"/>
            </w:tcBorders>
            <w:vAlign w:val="center"/>
          </w:tcPr>
          <w:p w:rsidR="008E64C1" w:rsidRPr="00EF4E8F" w:rsidRDefault="008E64C1" w:rsidP="00C04B89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生均面积</w:t>
            </w:r>
            <w:r w:rsidR="00C04B89" w:rsidRPr="00EF4E8F">
              <w:rPr>
                <w:rFonts w:asciiTheme="minorEastAsia" w:eastAsiaTheme="minorEastAsia" w:hAnsiTheme="minorEastAsia"/>
                <w:b/>
              </w:rPr>
              <w:t>（</w:t>
            </w:r>
            <w:r w:rsidR="00C04B89" w:rsidRPr="00EF4E8F">
              <w:rPr>
                <w:rFonts w:asciiTheme="minorEastAsia" w:eastAsiaTheme="minorEastAsia" w:hAnsiTheme="minorEastAsia" w:hint="eastAsia"/>
                <w:b/>
              </w:rPr>
              <w:t>M</w:t>
            </w:r>
            <w:r w:rsidR="00C04B89" w:rsidRPr="00EF4E8F">
              <w:rPr>
                <w:rFonts w:asciiTheme="minorEastAsia" w:eastAsiaTheme="minorEastAsia" w:hAnsiTheme="minorEastAsia" w:hint="eastAsia"/>
                <w:b/>
                <w:vertAlign w:val="superscript"/>
              </w:rPr>
              <w:t>2</w:t>
            </w:r>
            <w:r w:rsidR="00C04B89" w:rsidRPr="00EF4E8F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2934" w:type="dxa"/>
            <w:gridSpan w:val="6"/>
            <w:tcBorders>
              <w:left w:val="single" w:sz="4" w:space="0" w:color="auto"/>
            </w:tcBorders>
            <w:vAlign w:val="center"/>
          </w:tcPr>
          <w:p w:rsidR="008E64C1" w:rsidRPr="00EF4E8F" w:rsidRDefault="008E64C1" w:rsidP="00C04B89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A2BD7" w:rsidTr="007E26F3">
        <w:trPr>
          <w:trHeight w:val="417"/>
        </w:trPr>
        <w:tc>
          <w:tcPr>
            <w:tcW w:w="1385" w:type="dxa"/>
            <w:gridSpan w:val="2"/>
            <w:vMerge w:val="restart"/>
            <w:vAlign w:val="center"/>
          </w:tcPr>
          <w:p w:rsidR="00AA2BD7" w:rsidRPr="00EF4E8F" w:rsidRDefault="00AA2BD7" w:rsidP="00AA2BD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师资队伍</w:t>
            </w:r>
          </w:p>
        </w:tc>
        <w:tc>
          <w:tcPr>
            <w:tcW w:w="7375" w:type="dxa"/>
            <w:gridSpan w:val="17"/>
            <w:vAlign w:val="center"/>
          </w:tcPr>
          <w:p w:rsidR="00AA2BD7" w:rsidRPr="00EF4E8F" w:rsidRDefault="00AA2BD7" w:rsidP="00C04B89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教师系列总数：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 xml:space="preserve">       人； 其中：</w:t>
            </w:r>
            <w:r w:rsidRPr="00EF4E8F">
              <w:rPr>
                <w:rFonts w:asciiTheme="minorEastAsia" w:eastAsiaTheme="minorEastAsia" w:hAnsiTheme="minorEastAsia"/>
                <w:b/>
              </w:rPr>
              <w:t>教授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 xml:space="preserve">    人； 副教授   人； 讲师   人</w:t>
            </w:r>
          </w:p>
        </w:tc>
      </w:tr>
      <w:tr w:rsidR="00AA2BD7" w:rsidTr="007E26F3">
        <w:trPr>
          <w:trHeight w:val="422"/>
        </w:trPr>
        <w:tc>
          <w:tcPr>
            <w:tcW w:w="1385" w:type="dxa"/>
            <w:gridSpan w:val="2"/>
            <w:vMerge/>
          </w:tcPr>
          <w:p w:rsidR="00AA2BD7" w:rsidRPr="00EF4E8F" w:rsidRDefault="00AA2BD7" w:rsidP="0075259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7375" w:type="dxa"/>
            <w:gridSpan w:val="17"/>
            <w:vAlign w:val="center"/>
          </w:tcPr>
          <w:p w:rsidR="00AA2BD7" w:rsidRPr="00EF4E8F" w:rsidRDefault="00AA2BD7" w:rsidP="00C04B89">
            <w:pPr>
              <w:rPr>
                <w:rFonts w:ascii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 w:hint="eastAsia"/>
                <w:b/>
              </w:rPr>
              <w:t>技术系列总数：       人；</w:t>
            </w:r>
            <w:r w:rsidR="001F4666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>其中： 高工    人；工程师</w:t>
            </w:r>
            <w:r w:rsidR="001F4666"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>人； 其他   人</w:t>
            </w:r>
          </w:p>
        </w:tc>
      </w:tr>
      <w:tr w:rsidR="00DE1FC8" w:rsidTr="007E26F3">
        <w:trPr>
          <w:trHeight w:val="840"/>
        </w:trPr>
        <w:tc>
          <w:tcPr>
            <w:tcW w:w="2516" w:type="dxa"/>
            <w:gridSpan w:val="4"/>
            <w:vAlign w:val="center"/>
          </w:tcPr>
          <w:p w:rsidR="00AA2BD7" w:rsidRPr="00EF4E8F" w:rsidRDefault="00AA2BD7" w:rsidP="0044073F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大型仪器台（件）总数</w:t>
            </w:r>
          </w:p>
          <w:p w:rsidR="0072075D" w:rsidRPr="00EF4E8F" w:rsidRDefault="00AA2BD7" w:rsidP="0044073F">
            <w:pPr>
              <w:ind w:firstLineChars="100" w:firstLine="201"/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（</w:t>
            </w:r>
            <w:r w:rsidRPr="00EF4E8F">
              <w:rPr>
                <w:rFonts w:asciiTheme="minorEastAsia" w:eastAsiaTheme="minorEastAsia" w:hAnsiTheme="minorEastAsia" w:hint="eastAsia"/>
                <w:b/>
              </w:rPr>
              <w:t>20万元以上</w:t>
            </w:r>
            <w:r w:rsidRPr="00EF4E8F">
              <w:rPr>
                <w:rFonts w:asciiTheme="minorEastAsia" w:eastAsiaTheme="minorEastAsia" w:hAnsiTheme="minorEastAsia"/>
                <w:b/>
              </w:rPr>
              <w:t>）</w:t>
            </w:r>
          </w:p>
        </w:tc>
        <w:tc>
          <w:tcPr>
            <w:tcW w:w="1129" w:type="dxa"/>
            <w:gridSpan w:val="2"/>
            <w:tcBorders>
              <w:right w:val="single" w:sz="4" w:space="0" w:color="auto"/>
            </w:tcBorders>
            <w:vAlign w:val="center"/>
          </w:tcPr>
          <w:p w:rsidR="0072075D" w:rsidRPr="00EF4E8F" w:rsidRDefault="0072075D" w:rsidP="003C3493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75D" w:rsidRPr="00EF4E8F" w:rsidRDefault="00AA2BD7" w:rsidP="0044073F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 w:hint="eastAsia"/>
                <w:b/>
              </w:rPr>
              <w:t>8年</w:t>
            </w:r>
            <w:r w:rsidR="00AD5C3E" w:rsidRPr="00EF4E8F">
              <w:rPr>
                <w:rFonts w:asciiTheme="minorEastAsia" w:eastAsiaTheme="minorEastAsia" w:hAnsiTheme="minorEastAsia" w:hint="eastAsia"/>
                <w:b/>
              </w:rPr>
              <w:t>以上</w:t>
            </w:r>
          </w:p>
          <w:p w:rsidR="00AD5C3E" w:rsidRPr="00EF4E8F" w:rsidRDefault="00AD5C3E" w:rsidP="0044073F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 w:hint="eastAsia"/>
                <w:b/>
              </w:rPr>
              <w:t>台件数</w:t>
            </w:r>
          </w:p>
        </w:tc>
        <w:tc>
          <w:tcPr>
            <w:tcW w:w="1186" w:type="dxa"/>
            <w:gridSpan w:val="4"/>
            <w:tcBorders>
              <w:left w:val="single" w:sz="4" w:space="0" w:color="auto"/>
            </w:tcBorders>
            <w:vAlign w:val="center"/>
          </w:tcPr>
          <w:p w:rsidR="0072075D" w:rsidRPr="00EF4E8F" w:rsidRDefault="0072075D" w:rsidP="0044073F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60" w:type="dxa"/>
            <w:gridSpan w:val="5"/>
            <w:tcBorders>
              <w:right w:val="single" w:sz="4" w:space="0" w:color="auto"/>
            </w:tcBorders>
            <w:vAlign w:val="center"/>
          </w:tcPr>
          <w:p w:rsidR="0072075D" w:rsidRPr="00EF4E8F" w:rsidRDefault="00AD5C3E" w:rsidP="0044073F">
            <w:pPr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/>
                <w:b/>
              </w:rPr>
              <w:t>近三年新增</w:t>
            </w:r>
          </w:p>
          <w:p w:rsidR="00AD5C3E" w:rsidRPr="00EF4E8F" w:rsidRDefault="00AD5C3E" w:rsidP="0044073F">
            <w:pPr>
              <w:ind w:firstLineChars="100" w:firstLine="201"/>
              <w:rPr>
                <w:rFonts w:asciiTheme="minorEastAsia" w:eastAsiaTheme="minorEastAsia" w:hAnsiTheme="minorEastAsia"/>
                <w:b/>
              </w:rPr>
            </w:pPr>
            <w:r w:rsidRPr="00EF4E8F">
              <w:rPr>
                <w:rFonts w:asciiTheme="minorEastAsia" w:eastAsiaTheme="minorEastAsia" w:hAnsiTheme="minorEastAsia" w:hint="eastAsia"/>
                <w:b/>
              </w:rPr>
              <w:t>台件数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72075D" w:rsidRPr="00EF4E8F" w:rsidRDefault="0072075D" w:rsidP="003C3493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490261" w:rsidTr="007E26F3">
        <w:trPr>
          <w:trHeight w:val="413"/>
        </w:trPr>
        <w:tc>
          <w:tcPr>
            <w:tcW w:w="13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90261" w:rsidRPr="0072075D" w:rsidRDefault="009E166E" w:rsidP="00AD5C3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实验（实践）</w:t>
            </w:r>
            <w:r w:rsidR="00490261">
              <w:rPr>
                <w:rFonts w:asciiTheme="minorEastAsia" w:eastAsiaTheme="minorEastAsia" w:hAnsiTheme="minorEastAsia"/>
                <w:b/>
              </w:rPr>
              <w:t>教学</w:t>
            </w:r>
          </w:p>
        </w:tc>
        <w:tc>
          <w:tcPr>
            <w:tcW w:w="2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eastAsiaTheme="minorEastAsia" w:hAnsiTheme="minorEastAsia"/>
                <w:b/>
              </w:rPr>
            </w:pPr>
            <w:proofErr w:type="gramStart"/>
            <w:r>
              <w:rPr>
                <w:rFonts w:asciiTheme="minorEastAsia" w:eastAsiaTheme="minorEastAsia" w:hAnsiTheme="minorEastAsia"/>
                <w:b/>
              </w:rPr>
              <w:t>独立设</w:t>
            </w:r>
            <w:proofErr w:type="gramEnd"/>
            <w:r>
              <w:rPr>
                <w:rFonts w:asciiTheme="minorEastAsia" w:eastAsiaTheme="minorEastAsia" w:hAnsiTheme="minorEastAsia"/>
                <w:b/>
              </w:rPr>
              <w:t>课实验课程数</w:t>
            </w:r>
          </w:p>
        </w:tc>
        <w:tc>
          <w:tcPr>
            <w:tcW w:w="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8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校外实习实践</w:t>
            </w:r>
            <w:r w:rsidR="00C04B89">
              <w:rPr>
                <w:rFonts w:asciiTheme="minorEastAsia" w:hAnsiTheme="minorEastAsia"/>
                <w:b/>
              </w:rPr>
              <w:t>列入</w:t>
            </w:r>
            <w:r>
              <w:rPr>
                <w:rFonts w:asciiTheme="minorEastAsia" w:hAnsiTheme="minorEastAsia"/>
                <w:b/>
              </w:rPr>
              <w:t>计划</w:t>
            </w:r>
            <w:r w:rsidR="00C04B89">
              <w:rPr>
                <w:rFonts w:asciiTheme="minorEastAsia" w:hAnsiTheme="minorEastAsia"/>
                <w:b/>
              </w:rPr>
              <w:t>课程</w:t>
            </w:r>
            <w:r>
              <w:rPr>
                <w:rFonts w:asciiTheme="minorEastAsia" w:hAnsiTheme="minorEastAsia"/>
                <w:b/>
              </w:rPr>
              <w:t>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hAnsiTheme="minorEastAsia"/>
                <w:b/>
              </w:rPr>
            </w:pPr>
          </w:p>
        </w:tc>
      </w:tr>
      <w:tr w:rsidR="00490261" w:rsidTr="007E26F3">
        <w:trPr>
          <w:trHeight w:val="418"/>
        </w:trPr>
        <w:tc>
          <w:tcPr>
            <w:tcW w:w="1385" w:type="dxa"/>
            <w:gridSpan w:val="2"/>
            <w:vMerge/>
            <w:tcBorders>
              <w:right w:val="single" w:sz="4" w:space="0" w:color="auto"/>
            </w:tcBorders>
          </w:tcPr>
          <w:p w:rsidR="00490261" w:rsidRDefault="00490261" w:rsidP="0075259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3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公开出版</w:t>
            </w:r>
            <w:r>
              <w:rPr>
                <w:rFonts w:asciiTheme="minorEastAsia" w:eastAsiaTheme="minorEastAsia" w:hAnsiTheme="minorEastAsia"/>
                <w:b/>
              </w:rPr>
              <w:t>教材数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</w:t>
            </w:r>
            <w:r>
              <w:rPr>
                <w:rFonts w:asciiTheme="minorEastAsia" w:hAnsiTheme="minorEastAsia" w:hint="eastAsia"/>
                <w:b/>
              </w:rPr>
              <w:t>部；</w:t>
            </w:r>
            <w:r>
              <w:rPr>
                <w:rFonts w:asciiTheme="minorEastAsia" w:hAnsiTheme="minorEastAsia"/>
                <w:b/>
              </w:rPr>
              <w:t>自编讲义</w:t>
            </w:r>
            <w:r>
              <w:rPr>
                <w:rFonts w:asciiTheme="minorEastAsia" w:hAnsiTheme="minorEastAsia" w:hint="eastAsia"/>
                <w:b/>
              </w:rPr>
              <w:t xml:space="preserve">     部</w:t>
            </w:r>
          </w:p>
        </w:tc>
        <w:tc>
          <w:tcPr>
            <w:tcW w:w="17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无教材课程</w:t>
            </w:r>
            <w:r w:rsidR="00A87D37">
              <w:rPr>
                <w:rFonts w:asciiTheme="minorEastAsia" w:hAnsiTheme="minorEastAsia"/>
                <w:b/>
              </w:rPr>
              <w:t>门</w:t>
            </w:r>
            <w:r>
              <w:rPr>
                <w:rFonts w:asciiTheme="minorEastAsia" w:hAnsiTheme="minorEastAsia"/>
                <w:b/>
              </w:rPr>
              <w:t>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hAnsiTheme="minorEastAsia"/>
                <w:b/>
              </w:rPr>
            </w:pPr>
          </w:p>
        </w:tc>
      </w:tr>
      <w:tr w:rsidR="00490261" w:rsidTr="007E26F3">
        <w:trPr>
          <w:trHeight w:val="410"/>
        </w:trPr>
        <w:tc>
          <w:tcPr>
            <w:tcW w:w="1385" w:type="dxa"/>
            <w:gridSpan w:val="2"/>
            <w:vMerge/>
            <w:tcBorders>
              <w:right w:val="single" w:sz="4" w:space="0" w:color="auto"/>
            </w:tcBorders>
          </w:tcPr>
          <w:p w:rsidR="00490261" w:rsidRDefault="00490261" w:rsidP="0075259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61" w:rsidRDefault="00490261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教学内容占比</w:t>
            </w:r>
          </w:p>
        </w:tc>
        <w:tc>
          <w:tcPr>
            <w:tcW w:w="5921" w:type="dxa"/>
            <w:gridSpan w:val="14"/>
            <w:tcBorders>
              <w:left w:val="single" w:sz="4" w:space="0" w:color="auto"/>
            </w:tcBorders>
            <w:vAlign w:val="center"/>
          </w:tcPr>
          <w:p w:rsidR="00490261" w:rsidRPr="0072075D" w:rsidRDefault="00490261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基础     %； 综合       %； 设计       %；学生自选     %</w:t>
            </w:r>
          </w:p>
        </w:tc>
      </w:tr>
      <w:tr w:rsidR="00490261" w:rsidTr="007E26F3">
        <w:trPr>
          <w:trHeight w:val="417"/>
        </w:trPr>
        <w:tc>
          <w:tcPr>
            <w:tcW w:w="1385" w:type="dxa"/>
            <w:gridSpan w:val="2"/>
            <w:vMerge/>
            <w:tcBorders>
              <w:right w:val="single" w:sz="4" w:space="0" w:color="auto"/>
            </w:tcBorders>
          </w:tcPr>
          <w:p w:rsidR="00490261" w:rsidRDefault="00490261" w:rsidP="00752593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261" w:rsidRDefault="00490261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内容更新情况</w:t>
            </w:r>
          </w:p>
        </w:tc>
        <w:tc>
          <w:tcPr>
            <w:tcW w:w="5921" w:type="dxa"/>
            <w:gridSpan w:val="14"/>
            <w:tcBorders>
              <w:left w:val="single" w:sz="4" w:space="0" w:color="auto"/>
            </w:tcBorders>
            <w:vAlign w:val="center"/>
          </w:tcPr>
          <w:p w:rsidR="00490261" w:rsidRPr="0072075D" w:rsidRDefault="00FE0422" w:rsidP="00A87D37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近三年更新数</w:t>
            </w:r>
            <w:r>
              <w:rPr>
                <w:rFonts w:asciiTheme="minorEastAsia" w:hAnsiTheme="minorEastAsia" w:hint="eastAsia"/>
                <w:b/>
              </w:rPr>
              <w:t>：       ；占实验</w:t>
            </w:r>
            <w:r w:rsidR="00A87D37">
              <w:rPr>
                <w:rFonts w:asciiTheme="minorEastAsia" w:hAnsiTheme="minorEastAsia" w:hint="eastAsia"/>
                <w:b/>
              </w:rPr>
              <w:t>总数</w:t>
            </w:r>
            <w:r>
              <w:rPr>
                <w:rFonts w:asciiTheme="minorEastAsia" w:hAnsiTheme="minorEastAsia" w:hint="eastAsia"/>
                <w:b/>
              </w:rPr>
              <w:t>的比例：       %</w:t>
            </w:r>
          </w:p>
        </w:tc>
      </w:tr>
      <w:tr w:rsidR="007414D4" w:rsidTr="007E26F3">
        <w:trPr>
          <w:trHeight w:val="423"/>
        </w:trPr>
        <w:tc>
          <w:tcPr>
            <w:tcW w:w="8760" w:type="dxa"/>
            <w:gridSpan w:val="19"/>
            <w:vAlign w:val="center"/>
          </w:tcPr>
          <w:p w:rsidR="007414D4" w:rsidRDefault="007414D4" w:rsidP="00C04B8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lastRenderedPageBreak/>
              <w:t>实践教学基地数：</w:t>
            </w:r>
            <w:r>
              <w:rPr>
                <w:rFonts w:asciiTheme="minorEastAsia" w:hAnsiTheme="minorEastAsia" w:hint="eastAsia"/>
                <w:b/>
              </w:rPr>
              <w:t xml:space="preserve">        ；其中：学校签约基地数          ；学院签约基地数</w:t>
            </w:r>
          </w:p>
        </w:tc>
      </w:tr>
      <w:tr w:rsidR="0061652A" w:rsidTr="0061652A">
        <w:trPr>
          <w:trHeight w:val="423"/>
        </w:trPr>
        <w:tc>
          <w:tcPr>
            <w:tcW w:w="53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52A" w:rsidRDefault="009E166E" w:rsidP="009E166E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实验</w:t>
            </w:r>
          </w:p>
          <w:p w:rsidR="0061652A" w:rsidRDefault="0061652A" w:rsidP="00926ACA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教</w:t>
            </w:r>
          </w:p>
          <w:p w:rsidR="0061652A" w:rsidRDefault="0061652A" w:rsidP="00926ACA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学</w:t>
            </w:r>
          </w:p>
          <w:p w:rsidR="0061652A" w:rsidRDefault="0061652A" w:rsidP="00926ACA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改</w:t>
            </w:r>
          </w:p>
          <w:p w:rsidR="0061652A" w:rsidRDefault="0061652A" w:rsidP="00926ACA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革</w:t>
            </w:r>
          </w:p>
          <w:p w:rsidR="0061652A" w:rsidRDefault="0061652A" w:rsidP="00926ACA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项</w:t>
            </w:r>
          </w:p>
          <w:p w:rsidR="0061652A" w:rsidRPr="00926ACA" w:rsidRDefault="0061652A" w:rsidP="0061652A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目</w:t>
            </w:r>
          </w:p>
        </w:tc>
        <w:tc>
          <w:tcPr>
            <w:tcW w:w="481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652A" w:rsidRPr="00926ACA" w:rsidRDefault="0061652A" w:rsidP="00B80F1D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项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926ACA">
              <w:rPr>
                <w:rFonts w:asciiTheme="minorEastAsia" w:hAnsiTheme="minorEastAsia" w:hint="eastAsia"/>
                <w:b/>
              </w:rPr>
              <w:t>目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926ACA">
              <w:rPr>
                <w:rFonts w:asciiTheme="minorEastAsia" w:hAnsiTheme="minorEastAsia" w:hint="eastAsia"/>
                <w:b/>
              </w:rPr>
              <w:t>名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Pr="00926ACA">
              <w:rPr>
                <w:rFonts w:asciiTheme="minorEastAsia" w:hAnsiTheme="minorEastAsia" w:hint="eastAsia"/>
                <w:b/>
              </w:rPr>
              <w:t>称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Pr="00926ACA" w:rsidRDefault="0061652A" w:rsidP="00B80F1D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/>
                <w:b/>
              </w:rPr>
              <w:t>主持人</w:t>
            </w: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Pr="00926ACA" w:rsidRDefault="0061652A" w:rsidP="00B80F1D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立项时间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/>
                <w:b/>
              </w:rPr>
            </w:pPr>
            <w:r w:rsidRPr="00926ACA">
              <w:rPr>
                <w:rFonts w:asciiTheme="minorEastAsia" w:hAnsiTheme="minorEastAsia" w:hint="eastAsia"/>
                <w:b/>
              </w:rPr>
              <w:t>完成情况</w:t>
            </w:r>
          </w:p>
        </w:tc>
      </w:tr>
      <w:tr w:rsidR="0061652A" w:rsidTr="0061652A">
        <w:trPr>
          <w:trHeight w:val="423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</w:tr>
      <w:tr w:rsidR="0061652A" w:rsidTr="0061652A">
        <w:trPr>
          <w:trHeight w:val="423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</w:tr>
      <w:tr w:rsidR="0061652A" w:rsidTr="0061652A">
        <w:trPr>
          <w:trHeight w:val="423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</w:tr>
      <w:tr w:rsidR="0061652A" w:rsidTr="0061652A">
        <w:trPr>
          <w:trHeight w:val="423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</w:tr>
      <w:tr w:rsidR="0061652A" w:rsidTr="0061652A">
        <w:trPr>
          <w:trHeight w:val="423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</w:tr>
      <w:tr w:rsidR="0061652A" w:rsidTr="0061652A">
        <w:trPr>
          <w:trHeight w:val="423"/>
        </w:trPr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  <w:tc>
          <w:tcPr>
            <w:tcW w:w="1311" w:type="dxa"/>
            <w:gridSpan w:val="2"/>
            <w:tcBorders>
              <w:left w:val="single" w:sz="4" w:space="0" w:color="auto"/>
            </w:tcBorders>
            <w:vAlign w:val="center"/>
          </w:tcPr>
          <w:p w:rsidR="0061652A" w:rsidRDefault="0061652A" w:rsidP="00C04B89">
            <w:pPr>
              <w:rPr>
                <w:rFonts w:asciiTheme="minorEastAsia" w:hAnsiTheme="minorEastAsia"/>
                <w:b/>
                <w:highlight w:val="yellow"/>
              </w:rPr>
            </w:pPr>
          </w:p>
        </w:tc>
      </w:tr>
    </w:tbl>
    <w:p w:rsidR="0061652A" w:rsidRDefault="0061652A" w:rsidP="00947656">
      <w:pPr>
        <w:jc w:val="left"/>
        <w:rPr>
          <w:rFonts w:asciiTheme="minorEastAsia" w:hAnsiTheme="minorEastAsia"/>
          <w:b/>
        </w:rPr>
      </w:pPr>
      <w:r w:rsidRPr="00947656">
        <w:rPr>
          <w:rFonts w:ascii="仿宋" w:eastAsia="仿宋" w:hAnsi="仿宋" w:cs="Times New Roman" w:hint="eastAsia"/>
          <w:szCs w:val="21"/>
        </w:rPr>
        <w:t>注：实践教学改革项目为近3年立项的各类项目。</w:t>
      </w:r>
    </w:p>
    <w:p w:rsidR="00752593" w:rsidRDefault="0061652A" w:rsidP="00752593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6</w:t>
      </w:r>
      <w:r w:rsidR="0057581D">
        <w:rPr>
          <w:rFonts w:ascii="楷体" w:eastAsia="楷体" w:hAnsi="楷体" w:cs="Times New Roman" w:hint="eastAsia"/>
          <w:b/>
          <w:sz w:val="32"/>
          <w:szCs w:val="32"/>
        </w:rPr>
        <w:t>.</w:t>
      </w:r>
      <w:r w:rsidR="00752593">
        <w:rPr>
          <w:rFonts w:ascii="楷体" w:eastAsia="楷体" w:hAnsi="楷体" w:cs="Times New Roman" w:hint="eastAsia"/>
          <w:b/>
          <w:sz w:val="32"/>
          <w:szCs w:val="32"/>
        </w:rPr>
        <w:t>教学改革项目</w:t>
      </w:r>
      <w:r w:rsidR="00AF09BF">
        <w:rPr>
          <w:rFonts w:ascii="楷体" w:eastAsia="楷体" w:hAnsi="楷体" w:cs="Times New Roman" w:hint="eastAsia"/>
          <w:b/>
          <w:sz w:val="32"/>
          <w:szCs w:val="32"/>
        </w:rPr>
        <w:t>（近</w:t>
      </w:r>
      <w:r w:rsidR="00AF20AF">
        <w:rPr>
          <w:rFonts w:ascii="楷体" w:eastAsia="楷体" w:hAnsi="楷体" w:cs="Times New Roman" w:hint="eastAsia"/>
          <w:b/>
          <w:sz w:val="32"/>
          <w:szCs w:val="32"/>
        </w:rPr>
        <w:t>3</w:t>
      </w:r>
      <w:r w:rsidR="00AF09BF">
        <w:rPr>
          <w:rFonts w:ascii="楷体" w:eastAsia="楷体" w:hAnsi="楷体" w:cs="Times New Roman" w:hint="eastAsia"/>
          <w:b/>
          <w:sz w:val="32"/>
          <w:szCs w:val="32"/>
        </w:rPr>
        <w:t>年）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971"/>
        <w:gridCol w:w="1134"/>
        <w:gridCol w:w="990"/>
        <w:gridCol w:w="710"/>
        <w:gridCol w:w="1274"/>
      </w:tblGrid>
      <w:tr w:rsidR="007E26F3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259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64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立项</w:t>
            </w: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563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主持人</w:t>
            </w:r>
          </w:p>
        </w:tc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等级</w:t>
            </w:r>
          </w:p>
        </w:tc>
        <w:tc>
          <w:tcPr>
            <w:tcW w:w="72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完成情况</w:t>
            </w:r>
          </w:p>
        </w:tc>
      </w:tr>
      <w:tr w:rsidR="007E26F3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7E26F3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7E26F3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7E26F3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7E26F3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7E26F3" w:rsidRPr="00D57025" w:rsidRDefault="007E26F3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7E26F3" w:rsidRPr="00D57025" w:rsidRDefault="007E26F3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512D9" w:rsidRPr="00D57025" w:rsidTr="00512AA9">
        <w:trPr>
          <w:cantSplit/>
          <w:trHeight w:val="539"/>
        </w:trPr>
        <w:tc>
          <w:tcPr>
            <w:tcW w:w="404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259" w:type="pct"/>
            <w:vAlign w:val="center"/>
          </w:tcPr>
          <w:p w:rsidR="00C512D9" w:rsidRPr="00D57025" w:rsidRDefault="00C512D9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512D9" w:rsidRPr="00D57025" w:rsidRDefault="00C512D9" w:rsidP="00B80F1D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</w:tbl>
    <w:p w:rsidR="0061652A" w:rsidRPr="0061652A" w:rsidRDefault="0061652A" w:rsidP="00512AA9">
      <w:pPr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512AA9" w:rsidRDefault="0061652A" w:rsidP="00512AA9">
      <w:pPr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7</w:t>
      </w:r>
      <w:r w:rsidR="00512AA9" w:rsidRPr="002A03E5">
        <w:rPr>
          <w:rFonts w:ascii="楷体" w:eastAsia="楷体" w:hAnsi="楷体" w:cs="宋体"/>
          <w:b/>
          <w:kern w:val="0"/>
          <w:sz w:val="32"/>
          <w:szCs w:val="32"/>
        </w:rPr>
        <w:t>.</w:t>
      </w:r>
      <w:r w:rsidR="00512AA9" w:rsidRPr="0011210D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专业</w:t>
      </w:r>
      <w:r w:rsidR="00512AA9" w:rsidRPr="0011210D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教学获奖和教研成果情况</w:t>
      </w:r>
      <w:r w:rsidR="00512AA9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（</w:t>
      </w:r>
      <w:r w:rsidR="00512AA9" w:rsidRPr="0011210D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近</w:t>
      </w:r>
      <w:r w:rsidR="00512AA9" w:rsidRPr="0011210D"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  <w:t>3</w:t>
      </w:r>
      <w:r w:rsidR="00512AA9" w:rsidRPr="0011210D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年</w:t>
      </w:r>
      <w:r w:rsidR="00512AA9"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）</w:t>
      </w:r>
    </w:p>
    <w:p w:rsidR="00512AA9" w:rsidRPr="00AA6EE3" w:rsidRDefault="00512AA9" w:rsidP="00512AA9">
      <w:pPr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（1）</w:t>
      </w:r>
      <w:r w:rsidRPr="00AA6EE3">
        <w:rPr>
          <w:rFonts w:ascii="楷体" w:eastAsia="楷体" w:hAnsi="楷体" w:cs="Times New Roman" w:hint="eastAsia"/>
          <w:b/>
          <w:sz w:val="32"/>
          <w:szCs w:val="32"/>
        </w:rPr>
        <w:t>教学成果奖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827"/>
        <w:gridCol w:w="1134"/>
        <w:gridCol w:w="1136"/>
        <w:gridCol w:w="708"/>
        <w:gridCol w:w="1304"/>
      </w:tblGrid>
      <w:tr w:rsidR="00CE4DD7" w:rsidRPr="002A03E5" w:rsidTr="00CE4DD7">
        <w:trPr>
          <w:cantSplit/>
          <w:trHeight w:val="528"/>
        </w:trPr>
        <w:tc>
          <w:tcPr>
            <w:tcW w:w="38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17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成果</w:t>
            </w: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645" w:type="pct"/>
            <w:vAlign w:val="center"/>
          </w:tcPr>
          <w:p w:rsidR="0061652A" w:rsidRPr="00D57025" w:rsidRDefault="0061652A" w:rsidP="0061652A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主持人</w:t>
            </w:r>
          </w:p>
        </w:tc>
        <w:tc>
          <w:tcPr>
            <w:tcW w:w="646" w:type="pct"/>
            <w:vAlign w:val="center"/>
          </w:tcPr>
          <w:p w:rsidR="00512AA9" w:rsidRPr="00D57025" w:rsidRDefault="00512AA9" w:rsidP="00CE4DD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获奖</w:t>
            </w: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403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等级</w:t>
            </w:r>
          </w:p>
        </w:tc>
        <w:tc>
          <w:tcPr>
            <w:tcW w:w="742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授予部门</w:t>
            </w:r>
          </w:p>
        </w:tc>
      </w:tr>
      <w:tr w:rsidR="00CE4DD7" w:rsidRPr="002A03E5" w:rsidTr="00CE4DD7">
        <w:trPr>
          <w:cantSplit/>
          <w:trHeight w:val="528"/>
        </w:trPr>
        <w:tc>
          <w:tcPr>
            <w:tcW w:w="38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E4DD7" w:rsidRPr="002A03E5" w:rsidTr="00CE4DD7">
        <w:trPr>
          <w:cantSplit/>
          <w:trHeight w:val="528"/>
        </w:trPr>
        <w:tc>
          <w:tcPr>
            <w:tcW w:w="387" w:type="pct"/>
            <w:vAlign w:val="center"/>
          </w:tcPr>
          <w:p w:rsidR="0061652A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E4DD7" w:rsidRPr="002A03E5" w:rsidTr="00CE4DD7">
        <w:trPr>
          <w:cantSplit/>
          <w:trHeight w:val="528"/>
        </w:trPr>
        <w:tc>
          <w:tcPr>
            <w:tcW w:w="387" w:type="pct"/>
            <w:vAlign w:val="center"/>
          </w:tcPr>
          <w:p w:rsidR="0061652A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1652A" w:rsidRPr="00D57025" w:rsidRDefault="0061652A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512D9" w:rsidRPr="002A03E5" w:rsidTr="00CE4DD7">
        <w:trPr>
          <w:cantSplit/>
          <w:trHeight w:val="528"/>
        </w:trPr>
        <w:tc>
          <w:tcPr>
            <w:tcW w:w="387" w:type="pct"/>
            <w:vAlign w:val="center"/>
          </w:tcPr>
          <w:p w:rsidR="00C512D9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C512D9" w:rsidRPr="00D57025" w:rsidRDefault="00C512D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</w:tbl>
    <w:p w:rsidR="00C512D9" w:rsidRDefault="00947656" w:rsidP="00512AA9">
      <w:pPr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/>
          <w:b/>
          <w:sz w:val="32"/>
          <w:szCs w:val="32"/>
        </w:rPr>
        <w:t xml:space="preserve"> </w:t>
      </w:r>
    </w:p>
    <w:p w:rsidR="00512AA9" w:rsidRDefault="00512AA9" w:rsidP="00512AA9">
      <w:pPr>
        <w:jc w:val="left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lastRenderedPageBreak/>
        <w:t>（2）教研论文</w:t>
      </w:r>
    </w:p>
    <w:tbl>
      <w:tblPr>
        <w:tblW w:w="87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545"/>
        <w:gridCol w:w="2268"/>
        <w:gridCol w:w="1134"/>
        <w:gridCol w:w="1162"/>
      </w:tblGrid>
      <w:tr w:rsidR="00512AA9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01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论文题目</w:t>
            </w:r>
          </w:p>
        </w:tc>
        <w:tc>
          <w:tcPr>
            <w:tcW w:w="1290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期刊名称</w:t>
            </w:r>
          </w:p>
        </w:tc>
        <w:tc>
          <w:tcPr>
            <w:tcW w:w="645" w:type="pct"/>
            <w:vAlign w:val="center"/>
          </w:tcPr>
          <w:p w:rsidR="00512AA9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第一</w:t>
            </w:r>
            <w:r w:rsidR="00512AA9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作者</w:t>
            </w:r>
          </w:p>
        </w:tc>
        <w:tc>
          <w:tcPr>
            <w:tcW w:w="661" w:type="pct"/>
            <w:vAlign w:val="center"/>
          </w:tcPr>
          <w:p w:rsidR="00512AA9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发表时间</w:t>
            </w:r>
          </w:p>
        </w:tc>
      </w:tr>
      <w:tr w:rsidR="00512AA9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512AA9" w:rsidRPr="00D57025" w:rsidRDefault="00512AA9" w:rsidP="00CE4DD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512AA9" w:rsidRPr="00D57025" w:rsidRDefault="00512AA9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E4DD7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CE4DD7" w:rsidRPr="00D57025" w:rsidRDefault="00CE4DD7" w:rsidP="00CE4DD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E4DD7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CE4DD7" w:rsidRPr="00D57025" w:rsidRDefault="00CE4DD7" w:rsidP="00CE4DD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CE4DD7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CE4DD7" w:rsidRPr="00D57025" w:rsidRDefault="00CE4DD7" w:rsidP="00CE4DD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CE4DD7" w:rsidRPr="00D57025" w:rsidRDefault="00CE4DD7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F74C30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F74C30" w:rsidRPr="00D57025" w:rsidRDefault="00F74C30" w:rsidP="00CE4DD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F74C30" w:rsidRPr="002A03E5" w:rsidTr="00CE4DD7">
        <w:trPr>
          <w:cantSplit/>
          <w:trHeight w:val="539"/>
        </w:trPr>
        <w:tc>
          <w:tcPr>
            <w:tcW w:w="387" w:type="pct"/>
            <w:vAlign w:val="center"/>
          </w:tcPr>
          <w:p w:rsidR="00F74C30" w:rsidRPr="00D57025" w:rsidRDefault="00F74C30" w:rsidP="00CE4DD7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2017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290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F74C30" w:rsidRPr="00D57025" w:rsidRDefault="00F74C30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</w:tbl>
    <w:p w:rsidR="00512AA9" w:rsidRPr="00CE4DD7" w:rsidRDefault="00512AA9" w:rsidP="005D302E">
      <w:pPr>
        <w:rPr>
          <w:rFonts w:ascii="楷体" w:eastAsia="楷体" w:hAnsi="楷体" w:cs="Times New Roman"/>
          <w:b/>
          <w:sz w:val="24"/>
          <w:szCs w:val="24"/>
        </w:rPr>
      </w:pPr>
    </w:p>
    <w:p w:rsidR="00CE4DD7" w:rsidRDefault="00CE4DD7" w:rsidP="00CE4DD7">
      <w:pPr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8.</w:t>
      </w:r>
      <w:r w:rsidR="00240CB1" w:rsidRPr="00240CB1">
        <w:rPr>
          <w:rFonts w:ascii="楷体" w:eastAsia="楷体" w:hAnsi="楷体" w:cs="Times New Roman" w:hint="eastAsia"/>
          <w:b/>
          <w:sz w:val="32"/>
          <w:szCs w:val="32"/>
        </w:rPr>
        <w:t xml:space="preserve"> </w:t>
      </w:r>
      <w:r w:rsidR="002E0096">
        <w:rPr>
          <w:rFonts w:ascii="楷体" w:eastAsia="楷体" w:hAnsi="楷体" w:cs="Times New Roman" w:hint="eastAsia"/>
          <w:b/>
          <w:sz w:val="32"/>
          <w:szCs w:val="32"/>
        </w:rPr>
        <w:t>学生</w:t>
      </w:r>
      <w:r w:rsidR="00F74C30">
        <w:rPr>
          <w:rFonts w:ascii="楷体" w:eastAsia="楷体" w:hAnsi="楷体" w:cs="Times New Roman" w:hint="eastAsia"/>
          <w:b/>
          <w:sz w:val="32"/>
          <w:szCs w:val="32"/>
        </w:rPr>
        <w:t>“</w:t>
      </w:r>
      <w:r w:rsidR="002E0096">
        <w:rPr>
          <w:rFonts w:ascii="楷体" w:eastAsia="楷体" w:hAnsi="楷体" w:cs="Times New Roman" w:hint="eastAsia"/>
          <w:b/>
          <w:sz w:val="32"/>
          <w:szCs w:val="32"/>
        </w:rPr>
        <w:t>三创</w:t>
      </w:r>
      <w:r w:rsidR="00F74C30">
        <w:rPr>
          <w:rFonts w:ascii="楷体" w:eastAsia="楷体" w:hAnsi="楷体" w:cs="Times New Roman" w:hint="eastAsia"/>
          <w:b/>
          <w:sz w:val="32"/>
          <w:szCs w:val="32"/>
        </w:rPr>
        <w:t>”</w:t>
      </w:r>
      <w:r w:rsidR="002E0096">
        <w:rPr>
          <w:rFonts w:ascii="楷体" w:eastAsia="楷体" w:hAnsi="楷体" w:cs="Times New Roman" w:hint="eastAsia"/>
          <w:b/>
          <w:sz w:val="32"/>
          <w:szCs w:val="32"/>
        </w:rPr>
        <w:t>情况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695"/>
        <w:gridCol w:w="1066"/>
        <w:gridCol w:w="1842"/>
        <w:gridCol w:w="1134"/>
        <w:gridCol w:w="566"/>
        <w:gridCol w:w="709"/>
        <w:gridCol w:w="848"/>
        <w:gridCol w:w="286"/>
        <w:gridCol w:w="1127"/>
      </w:tblGrid>
      <w:tr w:rsidR="009E166E" w:rsidRPr="00D57025" w:rsidTr="009E2D0B">
        <w:trPr>
          <w:cantSplit/>
          <w:trHeight w:val="539"/>
        </w:trPr>
        <w:tc>
          <w:tcPr>
            <w:tcW w:w="1354" w:type="pct"/>
            <w:gridSpan w:val="3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项目名称</w:t>
            </w:r>
          </w:p>
        </w:tc>
        <w:tc>
          <w:tcPr>
            <w:tcW w:w="1031" w:type="pct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952" w:type="pct"/>
            <w:gridSpan w:val="2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872" w:type="pct"/>
            <w:gridSpan w:val="2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792" w:type="pct"/>
            <w:gridSpan w:val="2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 xml:space="preserve">备注 </w:t>
            </w:r>
          </w:p>
        </w:tc>
      </w:tr>
      <w:tr w:rsidR="009E166E" w:rsidRPr="00D57025" w:rsidTr="009E2D0B">
        <w:trPr>
          <w:cantSplit/>
          <w:trHeight w:val="539"/>
        </w:trPr>
        <w:tc>
          <w:tcPr>
            <w:tcW w:w="1354" w:type="pct"/>
            <w:gridSpan w:val="3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创新学分</w:t>
            </w:r>
          </w:p>
        </w:tc>
        <w:tc>
          <w:tcPr>
            <w:tcW w:w="1031" w:type="pct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9E166E" w:rsidRPr="00D57025" w:rsidTr="009E2D0B">
        <w:trPr>
          <w:cantSplit/>
          <w:trHeight w:val="539"/>
        </w:trPr>
        <w:tc>
          <w:tcPr>
            <w:tcW w:w="1354" w:type="pct"/>
            <w:gridSpan w:val="3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申请专利数</w:t>
            </w:r>
          </w:p>
        </w:tc>
        <w:tc>
          <w:tcPr>
            <w:tcW w:w="1031" w:type="pct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9E166E" w:rsidRPr="00D57025" w:rsidTr="009E2D0B">
        <w:trPr>
          <w:cantSplit/>
          <w:trHeight w:val="539"/>
        </w:trPr>
        <w:tc>
          <w:tcPr>
            <w:tcW w:w="757" w:type="pct"/>
            <w:gridSpan w:val="2"/>
            <w:vMerge w:val="restart"/>
            <w:vAlign w:val="center"/>
          </w:tcPr>
          <w:p w:rsidR="009E166E" w:rsidRDefault="009E166E" w:rsidP="00C512D9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发表学术</w:t>
            </w:r>
          </w:p>
          <w:p w:rsidR="009E166E" w:rsidRPr="00D57025" w:rsidRDefault="009E166E" w:rsidP="00C512D9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论文数</w:t>
            </w:r>
          </w:p>
        </w:tc>
        <w:tc>
          <w:tcPr>
            <w:tcW w:w="596" w:type="pct"/>
            <w:vAlign w:val="center"/>
          </w:tcPr>
          <w:p w:rsidR="009E166E" w:rsidRPr="00D57025" w:rsidRDefault="009E166E" w:rsidP="00C512D9">
            <w:pPr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三大索引</w:t>
            </w:r>
          </w:p>
        </w:tc>
        <w:tc>
          <w:tcPr>
            <w:tcW w:w="1031" w:type="pct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9E166E" w:rsidRPr="00D57025" w:rsidTr="009E2D0B">
        <w:trPr>
          <w:cantSplit/>
          <w:trHeight w:val="539"/>
        </w:trPr>
        <w:tc>
          <w:tcPr>
            <w:tcW w:w="757" w:type="pct"/>
            <w:gridSpan w:val="2"/>
            <w:vMerge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核心期刊</w:t>
            </w:r>
          </w:p>
        </w:tc>
        <w:tc>
          <w:tcPr>
            <w:tcW w:w="1031" w:type="pct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9E166E" w:rsidRPr="00D57025" w:rsidTr="009E2D0B">
        <w:trPr>
          <w:cantSplit/>
          <w:trHeight w:val="539"/>
        </w:trPr>
        <w:tc>
          <w:tcPr>
            <w:tcW w:w="757" w:type="pct"/>
            <w:gridSpan w:val="2"/>
            <w:vMerge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:rsidR="009E166E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其他</w:t>
            </w:r>
          </w:p>
        </w:tc>
        <w:tc>
          <w:tcPr>
            <w:tcW w:w="1031" w:type="pct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Align w:val="center"/>
          </w:tcPr>
          <w:p w:rsidR="009E166E" w:rsidRPr="00D57025" w:rsidRDefault="009E166E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F74C30" w:rsidRPr="00D57025" w:rsidTr="009E2D0B">
        <w:trPr>
          <w:cantSplit/>
          <w:trHeight w:val="374"/>
        </w:trPr>
        <w:tc>
          <w:tcPr>
            <w:tcW w:w="368" w:type="pct"/>
            <w:vMerge w:val="restart"/>
            <w:vAlign w:val="center"/>
          </w:tcPr>
          <w:p w:rsidR="004773B3" w:rsidRDefault="00F74C30" w:rsidP="002E0096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学</w:t>
            </w:r>
          </w:p>
          <w:p w:rsidR="004773B3" w:rsidRDefault="00F74C30" w:rsidP="002E0096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科</w:t>
            </w:r>
          </w:p>
          <w:p w:rsidR="004773B3" w:rsidRDefault="00F74C30" w:rsidP="002E0096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竞</w:t>
            </w:r>
          </w:p>
          <w:p w:rsidR="00F74C30" w:rsidRPr="00D57025" w:rsidRDefault="00F74C30" w:rsidP="002E0096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赛</w:t>
            </w:r>
          </w:p>
        </w:tc>
        <w:tc>
          <w:tcPr>
            <w:tcW w:w="985" w:type="pct"/>
            <w:gridSpan w:val="2"/>
            <w:vMerge w:val="restart"/>
            <w:vAlign w:val="center"/>
          </w:tcPr>
          <w:p w:rsidR="00F74C30" w:rsidRPr="00D57025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年度</w:t>
            </w:r>
          </w:p>
        </w:tc>
        <w:tc>
          <w:tcPr>
            <w:tcW w:w="1031" w:type="pct"/>
            <w:vMerge w:val="restar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竞赛项目立项数</w:t>
            </w:r>
          </w:p>
        </w:tc>
        <w:tc>
          <w:tcPr>
            <w:tcW w:w="2616" w:type="pct"/>
            <w:gridSpan w:val="6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获奖情况</w:t>
            </w:r>
          </w:p>
        </w:tc>
      </w:tr>
      <w:tr w:rsidR="00F74C30" w:rsidRPr="00D57025" w:rsidTr="009E2D0B">
        <w:trPr>
          <w:cantSplit/>
          <w:trHeight w:val="236"/>
        </w:trPr>
        <w:tc>
          <w:tcPr>
            <w:tcW w:w="368" w:type="pct"/>
            <w:vMerge/>
            <w:vAlign w:val="center"/>
          </w:tcPr>
          <w:p w:rsidR="00F74C30" w:rsidRDefault="00F74C30" w:rsidP="002E0096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vAlign w:val="center"/>
          </w:tcPr>
          <w:p w:rsidR="00F74C30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1031" w:type="pct"/>
            <w:vMerge/>
            <w:vAlign w:val="center"/>
          </w:tcPr>
          <w:p w:rsidR="00F74C30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F74C30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国家级</w:t>
            </w:r>
          </w:p>
        </w:tc>
        <w:tc>
          <w:tcPr>
            <w:tcW w:w="714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省级</w:t>
            </w:r>
          </w:p>
        </w:tc>
        <w:tc>
          <w:tcPr>
            <w:tcW w:w="635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专业学会</w:t>
            </w:r>
          </w:p>
        </w:tc>
        <w:tc>
          <w:tcPr>
            <w:tcW w:w="632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/>
                <w:sz w:val="20"/>
                <w:szCs w:val="20"/>
              </w:rPr>
              <w:t>获奖合计</w:t>
            </w:r>
          </w:p>
        </w:tc>
      </w:tr>
      <w:tr w:rsidR="00F74C30" w:rsidRPr="00D57025" w:rsidTr="009E2D0B">
        <w:trPr>
          <w:cantSplit/>
          <w:trHeight w:val="539"/>
        </w:trPr>
        <w:tc>
          <w:tcPr>
            <w:tcW w:w="368" w:type="pct"/>
            <w:vMerge/>
            <w:vAlign w:val="center"/>
          </w:tcPr>
          <w:p w:rsidR="00F74C30" w:rsidRPr="00D57025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F74C30" w:rsidRPr="00D57025" w:rsidRDefault="009E166E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2020</w:t>
            </w:r>
          </w:p>
        </w:tc>
        <w:tc>
          <w:tcPr>
            <w:tcW w:w="1031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F74C30" w:rsidRPr="00D57025" w:rsidTr="009E2D0B">
        <w:trPr>
          <w:cantSplit/>
          <w:trHeight w:val="539"/>
        </w:trPr>
        <w:tc>
          <w:tcPr>
            <w:tcW w:w="368" w:type="pct"/>
            <w:vMerge/>
            <w:vAlign w:val="center"/>
          </w:tcPr>
          <w:p w:rsidR="00F74C30" w:rsidRPr="00D57025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F74C30" w:rsidRPr="00D57025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202</w:t>
            </w:r>
            <w:r w:rsidR="009E166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1</w:t>
            </w:r>
          </w:p>
        </w:tc>
        <w:tc>
          <w:tcPr>
            <w:tcW w:w="1031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  <w:tr w:rsidR="00F74C30" w:rsidRPr="00D57025" w:rsidTr="009E2D0B">
        <w:trPr>
          <w:cantSplit/>
          <w:trHeight w:val="539"/>
        </w:trPr>
        <w:tc>
          <w:tcPr>
            <w:tcW w:w="368" w:type="pct"/>
            <w:vMerge/>
            <w:vAlign w:val="center"/>
          </w:tcPr>
          <w:p w:rsidR="00F74C30" w:rsidRPr="00D57025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F74C30" w:rsidRPr="00D57025" w:rsidRDefault="00F74C30" w:rsidP="00D415AF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202</w:t>
            </w:r>
            <w:r w:rsidR="009E166E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</w:t>
            </w:r>
          </w:p>
        </w:tc>
        <w:tc>
          <w:tcPr>
            <w:tcW w:w="1031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gridSpan w:val="2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F74C30" w:rsidRPr="00D57025" w:rsidRDefault="00F74C30" w:rsidP="00462917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</w:tr>
    </w:tbl>
    <w:p w:rsidR="00512AA9" w:rsidRDefault="00512AA9" w:rsidP="005D302E">
      <w:pPr>
        <w:rPr>
          <w:rFonts w:ascii="楷体" w:eastAsia="楷体" w:hAnsi="楷体" w:cs="Times New Roman"/>
          <w:b/>
          <w:sz w:val="32"/>
          <w:szCs w:val="32"/>
        </w:rPr>
      </w:pPr>
    </w:p>
    <w:p w:rsidR="00F74C30" w:rsidRDefault="00F74C30" w:rsidP="005D302E">
      <w:pPr>
        <w:rPr>
          <w:rFonts w:ascii="楷体" w:eastAsia="楷体" w:hAnsi="楷体" w:cs="Times New Roman"/>
          <w:b/>
          <w:sz w:val="32"/>
          <w:szCs w:val="32"/>
        </w:rPr>
      </w:pPr>
    </w:p>
    <w:p w:rsidR="001C5329" w:rsidRDefault="001C5329" w:rsidP="005D302E">
      <w:pPr>
        <w:rPr>
          <w:rFonts w:ascii="楷体" w:eastAsia="楷体" w:hAnsi="楷体" w:cs="Times New Roman"/>
          <w:b/>
          <w:sz w:val="32"/>
          <w:szCs w:val="32"/>
        </w:rPr>
      </w:pPr>
    </w:p>
    <w:p w:rsidR="00F74C30" w:rsidRDefault="00F74C30" w:rsidP="005D302E">
      <w:pPr>
        <w:rPr>
          <w:rFonts w:ascii="楷体" w:eastAsia="楷体" w:hAnsi="楷体" w:cs="Times New Roman"/>
          <w:b/>
          <w:sz w:val="32"/>
          <w:szCs w:val="32"/>
        </w:rPr>
      </w:pPr>
    </w:p>
    <w:p w:rsidR="000C78AB" w:rsidRPr="005D302E" w:rsidRDefault="00AD3B68" w:rsidP="000C78AB">
      <w:pPr>
        <w:rPr>
          <w:rFonts w:ascii="楷体" w:eastAsia="楷体" w:hAnsi="楷体" w:cs="宋体"/>
          <w:b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>9</w:t>
      </w:r>
      <w:r w:rsidR="000C78AB" w:rsidRPr="002A03E5">
        <w:rPr>
          <w:rFonts w:ascii="楷体" w:eastAsia="楷体" w:hAnsi="楷体" w:cs="宋体" w:hint="eastAsia"/>
          <w:b/>
          <w:kern w:val="0"/>
          <w:sz w:val="32"/>
          <w:szCs w:val="32"/>
        </w:rPr>
        <w:t>.专业毕业生就业（升学）情况</w:t>
      </w:r>
      <w:r w:rsidR="000C78AB" w:rsidRPr="005D302E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（近</w:t>
      </w:r>
      <w:r w:rsidR="00AF20AF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3</w:t>
      </w:r>
      <w:r w:rsidR="000C78AB" w:rsidRPr="005D302E">
        <w:rPr>
          <w:rFonts w:ascii="楷体" w:eastAsia="楷体" w:hAnsi="楷体" w:cs="宋体" w:hint="eastAsia"/>
          <w:b/>
          <w:color w:val="000000" w:themeColor="text1"/>
          <w:kern w:val="0"/>
          <w:sz w:val="32"/>
          <w:szCs w:val="32"/>
        </w:rPr>
        <w:t>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284"/>
        <w:gridCol w:w="1541"/>
        <w:gridCol w:w="1541"/>
        <w:gridCol w:w="1284"/>
        <w:gridCol w:w="1578"/>
      </w:tblGrid>
      <w:tr w:rsidR="000C78AB" w:rsidRPr="002A03E5" w:rsidTr="00B80F1D">
        <w:trPr>
          <w:trHeight w:val="567"/>
          <w:jc w:val="center"/>
        </w:trPr>
        <w:tc>
          <w:tcPr>
            <w:tcW w:w="643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年份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应届毕业生</w:t>
            </w:r>
            <w:r w:rsidR="00CE4DD7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人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数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境内升学人数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/占比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境外升学人数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/占比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就业人数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/占比</w:t>
            </w:r>
          </w:p>
        </w:tc>
        <w:tc>
          <w:tcPr>
            <w:tcW w:w="951" w:type="pct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自主创业人数</w:t>
            </w: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/占比</w:t>
            </w:r>
          </w:p>
        </w:tc>
      </w:tr>
      <w:tr w:rsidR="000C78AB" w:rsidRPr="002A03E5" w:rsidTr="00B80F1D">
        <w:trPr>
          <w:trHeight w:val="567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2022年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951" w:type="pct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</w:tr>
      <w:tr w:rsidR="000C78AB" w:rsidRPr="002A03E5" w:rsidTr="00B80F1D">
        <w:trPr>
          <w:trHeight w:val="567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2021年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951" w:type="pct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</w:tr>
      <w:tr w:rsidR="000C78AB" w:rsidRPr="002A03E5" w:rsidTr="00B80F1D">
        <w:trPr>
          <w:trHeight w:val="567"/>
          <w:jc w:val="center"/>
        </w:trPr>
        <w:tc>
          <w:tcPr>
            <w:tcW w:w="643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 w:rsidRPr="00D57025"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2020年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  <w:tc>
          <w:tcPr>
            <w:tcW w:w="951" w:type="pct"/>
            <w:vAlign w:val="center"/>
          </w:tcPr>
          <w:p w:rsidR="000C78AB" w:rsidRPr="00D57025" w:rsidRDefault="000C78AB" w:rsidP="00B80F1D">
            <w:pPr>
              <w:jc w:val="center"/>
              <w:rPr>
                <w:rFonts w:asciiTheme="minorEastAsia" w:hAnsiTheme="minorEastAsia" w:cs="Times New Roman"/>
                <w:b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 w:val="20"/>
                <w:szCs w:val="20"/>
              </w:rPr>
              <w:t>/</w:t>
            </w:r>
          </w:p>
        </w:tc>
      </w:tr>
    </w:tbl>
    <w:p w:rsidR="00CE4DD7" w:rsidRDefault="00CE4DD7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CE4DD7" w:rsidRDefault="00CE4DD7" w:rsidP="00CE4DD7">
      <w:pPr>
        <w:widowControl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0</w:t>
      </w:r>
      <w:r w:rsidRPr="002A03E5">
        <w:rPr>
          <w:rFonts w:ascii="楷体" w:eastAsia="楷体" w:hAnsi="楷体" w:cs="宋体"/>
          <w:b/>
          <w:kern w:val="0"/>
          <w:sz w:val="32"/>
          <w:szCs w:val="32"/>
        </w:rPr>
        <w:t>.师资队伍和基层教学组织建设的主要举措及成效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E4DD7" w:rsidRPr="002A03E5" w:rsidTr="00B80F1D">
        <w:trPr>
          <w:trHeight w:val="3471"/>
        </w:trPr>
        <w:tc>
          <w:tcPr>
            <w:tcW w:w="9570" w:type="dxa"/>
          </w:tcPr>
          <w:p w:rsidR="00CE4DD7" w:rsidRPr="002A03E5" w:rsidRDefault="00CE4DD7" w:rsidP="00B80F1D">
            <w:pPr>
              <w:spacing w:line="0" w:lineRule="atLeast"/>
              <w:jc w:val="left"/>
              <w:rPr>
                <w:rFonts w:ascii="方正小标宋_GBK" w:eastAsia="仿宋_GB2312" w:hAnsi="Times New Roman" w:cs="Times New Roman"/>
                <w:b/>
                <w:bCs/>
                <w:szCs w:val="21"/>
              </w:rPr>
            </w:pP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（限</w:t>
            </w:r>
            <w:r w:rsidRPr="002A03E5">
              <w:rPr>
                <w:rFonts w:ascii="仿宋" w:eastAsia="仿宋" w:hAnsi="仿宋" w:cs="Times New Roman"/>
                <w:bCs/>
                <w:szCs w:val="21"/>
              </w:rPr>
              <w:t>500字以内</w:t>
            </w: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）</w:t>
            </w:r>
          </w:p>
        </w:tc>
      </w:tr>
    </w:tbl>
    <w:p w:rsidR="00CE4DD7" w:rsidRDefault="00CE4DD7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CE4DD7" w:rsidRDefault="00CE4DD7" w:rsidP="00CE4DD7">
      <w:pPr>
        <w:widowControl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. “课程思政”建设的创新举措与实施成效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E4DD7" w:rsidTr="00B80F1D">
        <w:trPr>
          <w:trHeight w:val="4270"/>
        </w:trPr>
        <w:tc>
          <w:tcPr>
            <w:tcW w:w="8296" w:type="dxa"/>
          </w:tcPr>
          <w:p w:rsidR="00CE4DD7" w:rsidRDefault="00CE4DD7" w:rsidP="00B80F1D">
            <w:pPr>
              <w:widowControl/>
              <w:jc w:val="left"/>
              <w:rPr>
                <w:rFonts w:ascii="楷体" w:eastAsia="楷体" w:hAnsi="楷体" w:cs="宋体"/>
                <w:b/>
                <w:sz w:val="32"/>
                <w:szCs w:val="32"/>
              </w:rPr>
            </w:pPr>
            <w:r>
              <w:rPr>
                <w:rFonts w:ascii="楷体" w:eastAsia="楷体" w:hAnsi="楷体" w:cs="宋体"/>
                <w:b/>
                <w:sz w:val="32"/>
                <w:szCs w:val="32"/>
              </w:rPr>
              <w:br w:type="page"/>
            </w:r>
            <w:r w:rsidRPr="002A03E5">
              <w:rPr>
                <w:rFonts w:ascii="仿宋" w:eastAsia="仿宋" w:hAnsi="仿宋" w:hint="eastAsia"/>
                <w:bCs/>
                <w:szCs w:val="21"/>
              </w:rPr>
              <w:t>（限</w:t>
            </w:r>
            <w:r w:rsidRPr="002A03E5">
              <w:rPr>
                <w:rFonts w:ascii="仿宋" w:eastAsia="仿宋" w:hAnsi="仿宋"/>
                <w:bCs/>
                <w:szCs w:val="21"/>
              </w:rPr>
              <w:t>500字以内</w:t>
            </w:r>
            <w:r w:rsidRPr="002A03E5">
              <w:rPr>
                <w:rFonts w:ascii="仿宋" w:eastAsia="仿宋" w:hAnsi="仿宋" w:hint="eastAsia"/>
                <w:bCs/>
                <w:szCs w:val="21"/>
              </w:rPr>
              <w:t>）</w:t>
            </w:r>
          </w:p>
        </w:tc>
      </w:tr>
    </w:tbl>
    <w:p w:rsidR="00CE4DD7" w:rsidRDefault="00CE4DD7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CE4DD7" w:rsidRDefault="00CE4DD7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C5329" w:rsidRDefault="001C5329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1C5329" w:rsidRDefault="001C5329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CE4DD7" w:rsidRPr="00CE4DD7" w:rsidRDefault="00CE4DD7" w:rsidP="00561C25">
      <w:pPr>
        <w:widowControl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</w:p>
    <w:p w:rsidR="00200481" w:rsidRPr="002A03E5" w:rsidRDefault="00200481" w:rsidP="00561C25">
      <w:pPr>
        <w:widowControl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2</w:t>
      </w:r>
      <w:r w:rsidR="000C78AB">
        <w:rPr>
          <w:rFonts w:ascii="楷体" w:eastAsia="楷体" w:hAnsi="楷体" w:cs="宋体" w:hint="eastAsia"/>
          <w:b/>
          <w:kern w:val="0"/>
          <w:sz w:val="32"/>
          <w:szCs w:val="32"/>
        </w:rPr>
        <w:t>.</w:t>
      </w:r>
      <w:r w:rsidRPr="002A03E5">
        <w:rPr>
          <w:rFonts w:ascii="楷体" w:eastAsia="楷体" w:hAnsi="楷体" w:cs="宋体" w:hint="eastAsia"/>
          <w:b/>
          <w:kern w:val="0"/>
          <w:sz w:val="32"/>
          <w:szCs w:val="32"/>
        </w:rPr>
        <w:t>专业教学质量保障体系建设的主要举措和成效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00481" w:rsidRPr="002A03E5" w:rsidTr="00CE4DD7">
        <w:trPr>
          <w:trHeight w:val="4010"/>
        </w:trPr>
        <w:tc>
          <w:tcPr>
            <w:tcW w:w="9570" w:type="dxa"/>
          </w:tcPr>
          <w:p w:rsidR="00BE29EF" w:rsidRDefault="00200481" w:rsidP="00BE29EF">
            <w:pPr>
              <w:widowControl/>
              <w:jc w:val="left"/>
              <w:rPr>
                <w:rFonts w:ascii="楷体" w:eastAsia="楷体" w:hAnsi="楷体" w:cs="宋体"/>
                <w:b/>
                <w:sz w:val="32"/>
                <w:szCs w:val="32"/>
              </w:rPr>
            </w:pP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（限</w:t>
            </w:r>
            <w:r w:rsidR="00DC2DF2">
              <w:rPr>
                <w:rFonts w:ascii="仿宋" w:eastAsia="仿宋" w:hAnsi="仿宋" w:cs="Times New Roman" w:hint="eastAsia"/>
                <w:bCs/>
                <w:szCs w:val="21"/>
              </w:rPr>
              <w:t>8</w:t>
            </w:r>
            <w:r w:rsidRPr="002A03E5">
              <w:rPr>
                <w:rFonts w:ascii="仿宋" w:eastAsia="仿宋" w:hAnsi="仿宋" w:cs="Times New Roman"/>
                <w:bCs/>
                <w:szCs w:val="21"/>
              </w:rPr>
              <w:t>00字以内</w:t>
            </w: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）</w:t>
            </w:r>
            <w:r w:rsidR="00BE29EF">
              <w:rPr>
                <w:rFonts w:ascii="仿宋" w:eastAsia="仿宋" w:hAnsi="仿宋" w:hint="eastAsia"/>
                <w:bCs/>
                <w:szCs w:val="21"/>
              </w:rPr>
              <w:t>包含但不局限于以下内容：</w:t>
            </w:r>
          </w:p>
          <w:p w:rsidR="000D4063" w:rsidRPr="002A03E5" w:rsidRDefault="00F314A1" w:rsidP="00F314A1">
            <w:pPr>
              <w:spacing w:line="0" w:lineRule="atLeast"/>
              <w:jc w:val="left"/>
              <w:rPr>
                <w:rFonts w:ascii="方正小标宋_GBK" w:eastAsia="仿宋_GB2312" w:hAnsi="Times New Roman" w:cs="Times New Roman"/>
                <w:b/>
                <w:bCs/>
                <w:szCs w:val="21"/>
              </w:rPr>
            </w:pPr>
            <w:r w:rsidRPr="00DC2DF2">
              <w:rPr>
                <w:rFonts w:ascii="仿宋" w:eastAsia="仿宋" w:hAnsi="仿宋" w:cs="Times New Roman" w:hint="eastAsia"/>
                <w:bCs/>
                <w:szCs w:val="21"/>
              </w:rPr>
              <w:t xml:space="preserve">落实 </w:t>
            </w:r>
            <w:r w:rsidR="000D4063" w:rsidRPr="00DC2DF2">
              <w:rPr>
                <w:rFonts w:ascii="仿宋" w:eastAsia="仿宋" w:hAnsi="仿宋" w:cs="Times New Roman" w:hint="eastAsia"/>
                <w:bCs/>
                <w:szCs w:val="21"/>
              </w:rPr>
              <w:t>“以学生为中心、</w:t>
            </w:r>
            <w:r w:rsidRPr="00DC2DF2">
              <w:rPr>
                <w:rFonts w:ascii="仿宋" w:eastAsia="仿宋" w:hAnsi="仿宋" w:cs="Times New Roman" w:hint="eastAsia"/>
                <w:bCs/>
                <w:szCs w:val="21"/>
              </w:rPr>
              <w:t>产出导向、持续改进”理念</w:t>
            </w:r>
            <w:r w:rsidR="002B14A4" w:rsidRPr="00DC2DF2">
              <w:rPr>
                <w:rFonts w:ascii="仿宋" w:eastAsia="仿宋" w:hAnsi="仿宋" w:cs="Times New Roman" w:hint="eastAsia"/>
                <w:bCs/>
                <w:szCs w:val="21"/>
              </w:rPr>
              <w:t>，</w:t>
            </w:r>
            <w:r w:rsidR="000D4063" w:rsidRPr="00DC2DF2">
              <w:rPr>
                <w:rFonts w:ascii="仿宋" w:eastAsia="仿宋" w:hAnsi="仿宋" w:cs="Times New Roman" w:hint="eastAsia"/>
                <w:bCs/>
                <w:szCs w:val="21"/>
              </w:rPr>
              <w:t>构建自觉、自省、自律、自查、自纠的质量文化的举措和成效</w:t>
            </w:r>
            <w:r w:rsidR="001C5329">
              <w:rPr>
                <w:rFonts w:ascii="仿宋" w:eastAsia="仿宋" w:hAnsi="仿宋" w:cs="Times New Roman" w:hint="eastAsia"/>
                <w:bCs/>
                <w:szCs w:val="21"/>
              </w:rPr>
              <w:t>，</w:t>
            </w:r>
            <w:r w:rsidR="00BE29EF" w:rsidRPr="00D345AB">
              <w:rPr>
                <w:rFonts w:ascii="仿宋" w:eastAsia="仿宋" w:hAnsi="仿宋" w:cs="Times New Roman" w:hint="eastAsia"/>
                <w:bCs/>
                <w:szCs w:val="21"/>
              </w:rPr>
              <w:t>落实人才培养质量评价工作情况</w:t>
            </w:r>
            <w:r w:rsidR="00D345AB">
              <w:rPr>
                <w:rFonts w:ascii="仿宋" w:eastAsia="仿宋" w:hAnsi="仿宋" w:cs="Times New Roman" w:hint="eastAsia"/>
                <w:bCs/>
                <w:szCs w:val="21"/>
              </w:rPr>
              <w:t>。</w:t>
            </w:r>
          </w:p>
        </w:tc>
      </w:tr>
    </w:tbl>
    <w:p w:rsidR="00C146BA" w:rsidRDefault="00200481" w:rsidP="00AD3B68">
      <w:pPr>
        <w:widowControl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3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.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生源情况及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招生与培养联动的举措及成效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00481" w:rsidRPr="002A03E5" w:rsidTr="00240CB1">
        <w:trPr>
          <w:trHeight w:val="3163"/>
        </w:trPr>
        <w:tc>
          <w:tcPr>
            <w:tcW w:w="9570" w:type="dxa"/>
          </w:tcPr>
          <w:p w:rsidR="00200481" w:rsidRPr="002A03E5" w:rsidRDefault="00200481" w:rsidP="00B80F1D">
            <w:pPr>
              <w:spacing w:line="0" w:lineRule="atLeast"/>
              <w:jc w:val="left"/>
              <w:rPr>
                <w:rFonts w:ascii="方正小标宋_GBK" w:eastAsia="仿宋_GB2312" w:hAnsi="Times New Roman" w:cs="Times New Roman"/>
                <w:b/>
                <w:bCs/>
                <w:szCs w:val="21"/>
              </w:rPr>
            </w:pP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（限</w:t>
            </w:r>
            <w:r w:rsidRPr="002A03E5">
              <w:rPr>
                <w:rFonts w:ascii="仿宋" w:eastAsia="仿宋" w:hAnsi="仿宋" w:cs="Times New Roman"/>
                <w:bCs/>
                <w:szCs w:val="21"/>
              </w:rPr>
              <w:t>500字以内</w:t>
            </w: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）</w:t>
            </w:r>
          </w:p>
        </w:tc>
      </w:tr>
    </w:tbl>
    <w:p w:rsidR="00BD1F55" w:rsidRPr="002A03E5" w:rsidRDefault="00A13D89" w:rsidP="00BD1F55">
      <w:pPr>
        <w:rPr>
          <w:rFonts w:ascii="黑体" w:eastAsia="黑体" w:hAnsi="黑体" w:cs="Times New Roman"/>
          <w:sz w:val="36"/>
          <w:szCs w:val="36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t>1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4</w:t>
      </w:r>
      <w:r w:rsidR="00BD1F55" w:rsidRPr="002A03E5">
        <w:rPr>
          <w:rFonts w:ascii="楷体" w:eastAsia="楷体" w:hAnsi="楷体" w:cs="宋体"/>
          <w:b/>
          <w:kern w:val="0"/>
          <w:sz w:val="32"/>
          <w:szCs w:val="32"/>
        </w:rPr>
        <w:t>.毕业生培养质量的跟踪调查结果和外部评价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D1F55" w:rsidRPr="002A03E5" w:rsidTr="00AF09BF">
        <w:trPr>
          <w:trHeight w:val="3203"/>
        </w:trPr>
        <w:tc>
          <w:tcPr>
            <w:tcW w:w="8296" w:type="dxa"/>
          </w:tcPr>
          <w:p w:rsidR="00BD1F55" w:rsidRPr="002A03E5" w:rsidRDefault="00BD1F55" w:rsidP="00B80F1D">
            <w:pPr>
              <w:spacing w:line="0" w:lineRule="atLeast"/>
              <w:jc w:val="left"/>
              <w:rPr>
                <w:rFonts w:ascii="方正小标宋_GBK" w:eastAsia="仿宋_GB2312" w:hAnsi="Times New Roman" w:cs="Times New Roman"/>
                <w:b/>
                <w:bCs/>
                <w:szCs w:val="21"/>
              </w:rPr>
            </w:pP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（限</w:t>
            </w:r>
            <w:r w:rsidRPr="002A03E5">
              <w:rPr>
                <w:rFonts w:ascii="仿宋" w:eastAsia="仿宋" w:hAnsi="仿宋" w:cs="Times New Roman"/>
                <w:bCs/>
                <w:szCs w:val="21"/>
              </w:rPr>
              <w:t>500字以内</w:t>
            </w: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）</w:t>
            </w:r>
          </w:p>
        </w:tc>
      </w:tr>
    </w:tbl>
    <w:p w:rsidR="001C5329" w:rsidRDefault="001C5329" w:rsidP="009651AA">
      <w:pPr>
        <w:spacing w:line="360" w:lineRule="auto"/>
        <w:rPr>
          <w:rFonts w:ascii="楷体" w:eastAsia="楷体" w:hAnsi="楷体" w:cs="宋体"/>
          <w:b/>
          <w:kern w:val="0"/>
          <w:sz w:val="32"/>
          <w:szCs w:val="32"/>
        </w:rPr>
      </w:pPr>
    </w:p>
    <w:p w:rsidR="001C5329" w:rsidRDefault="001C5329" w:rsidP="009651AA">
      <w:pPr>
        <w:spacing w:line="360" w:lineRule="auto"/>
        <w:rPr>
          <w:rFonts w:ascii="楷体" w:eastAsia="楷体" w:hAnsi="楷体" w:cs="宋体"/>
          <w:b/>
          <w:kern w:val="0"/>
          <w:sz w:val="32"/>
          <w:szCs w:val="32"/>
        </w:rPr>
      </w:pPr>
    </w:p>
    <w:p w:rsidR="009651AA" w:rsidRPr="007A3AD2" w:rsidRDefault="009651AA" w:rsidP="009651AA">
      <w:pPr>
        <w:spacing w:line="360" w:lineRule="auto"/>
        <w:rPr>
          <w:rFonts w:asciiTheme="minorEastAsia" w:hAnsiTheme="minorEastAsia" w:cs="Times New Roman"/>
          <w:b/>
          <w:bCs/>
          <w:sz w:val="32"/>
          <w:szCs w:val="32"/>
        </w:rPr>
      </w:pPr>
      <w:r>
        <w:rPr>
          <w:rFonts w:ascii="楷体" w:eastAsia="楷体" w:hAnsi="楷体" w:cs="宋体" w:hint="eastAsia"/>
          <w:b/>
          <w:kern w:val="0"/>
          <w:sz w:val="32"/>
          <w:szCs w:val="32"/>
        </w:rPr>
        <w:lastRenderedPageBreak/>
        <w:t>1</w:t>
      </w:r>
      <w:r w:rsidR="00AD3B68">
        <w:rPr>
          <w:rFonts w:ascii="楷体" w:eastAsia="楷体" w:hAnsi="楷体" w:cs="宋体" w:hint="eastAsia"/>
          <w:b/>
          <w:kern w:val="0"/>
          <w:sz w:val="32"/>
          <w:szCs w:val="32"/>
        </w:rPr>
        <w:t>5</w:t>
      </w:r>
      <w:r>
        <w:rPr>
          <w:rFonts w:ascii="楷体" w:eastAsia="楷体" w:hAnsi="楷体" w:cs="宋体" w:hint="eastAsia"/>
          <w:b/>
          <w:kern w:val="0"/>
          <w:sz w:val="32"/>
          <w:szCs w:val="32"/>
        </w:rPr>
        <w:t>.</w:t>
      </w:r>
      <w:r w:rsidR="00684910" w:rsidRPr="002A03E5">
        <w:rPr>
          <w:rFonts w:ascii="楷体" w:eastAsia="楷体" w:hAnsi="楷体" w:cs="宋体"/>
          <w:b/>
          <w:kern w:val="0"/>
          <w:sz w:val="32"/>
          <w:szCs w:val="32"/>
        </w:rPr>
        <w:t>专业</w:t>
      </w:r>
      <w:r w:rsidR="00684910" w:rsidRPr="002A03E5">
        <w:rPr>
          <w:rFonts w:ascii="楷体" w:eastAsia="楷体" w:hAnsi="楷体" w:cs="宋体" w:hint="eastAsia"/>
          <w:b/>
          <w:kern w:val="0"/>
          <w:sz w:val="32"/>
          <w:szCs w:val="32"/>
        </w:rPr>
        <w:t>综合</w:t>
      </w:r>
      <w:r w:rsidR="00684910" w:rsidRPr="002A03E5">
        <w:rPr>
          <w:rFonts w:ascii="楷体" w:eastAsia="楷体" w:hAnsi="楷体" w:cs="宋体"/>
          <w:b/>
          <w:kern w:val="0"/>
          <w:sz w:val="32"/>
          <w:szCs w:val="32"/>
        </w:rPr>
        <w:t>改革的主要</w:t>
      </w:r>
      <w:r w:rsidR="00684910" w:rsidRPr="002A03E5">
        <w:rPr>
          <w:rFonts w:ascii="楷体" w:eastAsia="楷体" w:hAnsi="楷体" w:cs="宋体" w:hint="eastAsia"/>
          <w:b/>
          <w:kern w:val="0"/>
          <w:sz w:val="32"/>
          <w:szCs w:val="32"/>
        </w:rPr>
        <w:t>举措和成效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51AA" w:rsidTr="00240CB1">
        <w:trPr>
          <w:trHeight w:val="12828"/>
        </w:trPr>
        <w:tc>
          <w:tcPr>
            <w:tcW w:w="8296" w:type="dxa"/>
          </w:tcPr>
          <w:p w:rsidR="009651AA" w:rsidRDefault="009651AA" w:rsidP="00AA6EE3">
            <w:pPr>
              <w:widowControl/>
              <w:jc w:val="left"/>
              <w:rPr>
                <w:rFonts w:ascii="楷体" w:eastAsia="楷体" w:hAnsi="楷体" w:cs="宋体"/>
                <w:b/>
                <w:sz w:val="32"/>
                <w:szCs w:val="32"/>
              </w:rPr>
            </w:pPr>
            <w:r w:rsidRPr="002A03E5">
              <w:rPr>
                <w:rFonts w:ascii="仿宋" w:eastAsia="仿宋" w:hAnsi="仿宋" w:hint="eastAsia"/>
                <w:bCs/>
                <w:szCs w:val="21"/>
              </w:rPr>
              <w:t>（限</w:t>
            </w:r>
            <w:r w:rsidR="00684910">
              <w:rPr>
                <w:rFonts w:ascii="仿宋" w:eastAsia="仿宋" w:hAnsi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hint="eastAsia"/>
                <w:bCs/>
                <w:szCs w:val="21"/>
              </w:rPr>
              <w:t>0</w:t>
            </w:r>
            <w:r w:rsidRPr="002A03E5">
              <w:rPr>
                <w:rFonts w:ascii="仿宋" w:eastAsia="仿宋" w:hAnsi="仿宋"/>
                <w:bCs/>
                <w:szCs w:val="21"/>
              </w:rPr>
              <w:t>00字以内</w:t>
            </w:r>
            <w:r w:rsidRPr="002A03E5">
              <w:rPr>
                <w:rFonts w:ascii="仿宋" w:eastAsia="仿宋" w:hAnsi="仿宋" w:hint="eastAsia"/>
                <w:bCs/>
                <w:szCs w:val="21"/>
              </w:rPr>
              <w:t>）</w:t>
            </w:r>
            <w:r w:rsidR="00BE29EF">
              <w:rPr>
                <w:rFonts w:ascii="仿宋" w:eastAsia="仿宋" w:hAnsi="仿宋" w:hint="eastAsia"/>
                <w:bCs/>
                <w:szCs w:val="21"/>
              </w:rPr>
              <w:t>包含但不局限于以下内容：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instrText>= 1 \* GB3</w:instrTex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①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推动“</w: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以学为中心</w: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、</w: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以教为主导</w: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”</w: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的课堂教学改革</w: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，推进</w: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信息技术与教学过程融合</w: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，加强线上</w: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教学资源建设，</w: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提高课程</w: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高阶性、创新性和挑战度的</w: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举措与实施成效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instrText>= 2 \* GB3</w:instrTex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②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资源建设，特别是优质的学科资源、科研资源转化应用于本科专业教育教学的情况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instrText>= 3 \* GB3</w:instrTex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③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高层次人才讲授大类平台课和专业必修课情况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9651AA" w:rsidRPr="001C5329">
              <w:rPr>
                <w:rFonts w:ascii="仿宋" w:eastAsia="仿宋" w:hAnsi="仿宋"/>
                <w:bCs/>
                <w:sz w:val="21"/>
                <w:szCs w:val="21"/>
              </w:rPr>
              <w:instrText xml:space="preserve"> </w:instrText>
            </w:r>
            <w:r w:rsidR="009651AA" w:rsidRPr="001C5329">
              <w:rPr>
                <w:rFonts w:ascii="仿宋" w:eastAsia="仿宋" w:hAnsi="仿宋" w:hint="eastAsia"/>
                <w:bCs/>
                <w:sz w:val="21"/>
                <w:szCs w:val="21"/>
              </w:rPr>
              <w:instrText>= 4 \* GB3</w:instrText>
            </w:r>
            <w:r w:rsidR="009651AA" w:rsidRPr="001C5329">
              <w:rPr>
                <w:rFonts w:ascii="仿宋" w:eastAsia="仿宋" w:hAnsi="仿宋"/>
                <w:bCs/>
                <w:sz w:val="21"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9651AA" w:rsidRPr="001C5329">
              <w:rPr>
                <w:rFonts w:ascii="仿宋" w:eastAsia="仿宋" w:hAnsi="仿宋" w:hint="eastAsia"/>
                <w:bCs/>
                <w:sz w:val="21"/>
                <w:szCs w:val="21"/>
              </w:rPr>
              <w:t>④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t>推动人才培养国际化的具体举措与成效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9651AA" w:rsidRPr="001C5329">
              <w:rPr>
                <w:rFonts w:ascii="仿宋" w:eastAsia="仿宋" w:hAnsi="仿宋"/>
                <w:bCs/>
                <w:sz w:val="21"/>
                <w:szCs w:val="21"/>
              </w:rPr>
              <w:instrText xml:space="preserve"> </w:instrText>
            </w:r>
            <w:r w:rsidR="009651AA" w:rsidRPr="001C5329">
              <w:rPr>
                <w:rFonts w:ascii="仿宋" w:eastAsia="仿宋" w:hAnsi="仿宋" w:hint="eastAsia"/>
                <w:bCs/>
                <w:sz w:val="21"/>
                <w:szCs w:val="21"/>
              </w:rPr>
              <w:instrText>= 5 \* GB3</w:instrText>
            </w:r>
            <w:r w:rsidR="009651AA" w:rsidRPr="001C5329">
              <w:rPr>
                <w:rFonts w:ascii="仿宋" w:eastAsia="仿宋" w:hAnsi="仿宋"/>
                <w:bCs/>
                <w:sz w:val="21"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9651AA" w:rsidRPr="001C5329">
              <w:rPr>
                <w:rFonts w:ascii="仿宋" w:eastAsia="仿宋" w:hAnsi="仿宋" w:hint="eastAsia"/>
                <w:bCs/>
                <w:sz w:val="21"/>
                <w:szCs w:val="21"/>
              </w:rPr>
              <w:t>⑤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将创新创业教育贯穿于人才培养全过程、融入专业教育的举措及成效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instrText>= 6 \* GB3</w:instrText>
            </w:r>
            <w:r w:rsidR="009651AA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⑥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9651AA" w:rsidRPr="001C5329">
              <w:rPr>
                <w:rFonts w:ascii="仿宋" w:eastAsia="仿宋" w:hAnsi="仿宋" w:hint="eastAsia"/>
                <w:bCs/>
                <w:szCs w:val="21"/>
              </w:rPr>
              <w:t>以高水平的科学研究提高学生创新创业能力的情况</w:t>
            </w:r>
          </w:p>
          <w:p w:rsidR="009651AA" w:rsidRPr="001C5329" w:rsidRDefault="005B204E" w:rsidP="001C5329">
            <w:pPr>
              <w:spacing w:line="0" w:lineRule="atLeast"/>
              <w:jc w:val="left"/>
              <w:rPr>
                <w:rFonts w:ascii="仿宋" w:eastAsia="仿宋" w:hAnsi="仿宋"/>
                <w:bCs/>
                <w:szCs w:val="21"/>
              </w:rPr>
            </w:pPr>
            <w:r w:rsidRPr="001C5329">
              <w:rPr>
                <w:rFonts w:ascii="仿宋" w:eastAsia="仿宋" w:hAnsi="仿宋"/>
                <w:bCs/>
                <w:szCs w:val="21"/>
              </w:rPr>
              <w:fldChar w:fldCharType="begin"/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instrText>= 7 \* GB3</w:instrText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instrText xml:space="preserve"> </w:instrTex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separate"/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⑦</w:t>
            </w:r>
            <w:r w:rsidRPr="001C5329">
              <w:rPr>
                <w:rFonts w:ascii="仿宋" w:eastAsia="仿宋" w:hAnsi="仿宋"/>
                <w:bCs/>
                <w:szCs w:val="21"/>
              </w:rPr>
              <w:fldChar w:fldCharType="end"/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t>实施</w: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“六卓越一拔尖”人才培养计划2.0、新工科、新医科、新文科建设以及一流专业“双万计划”、</w:t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t>一流课程</w: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“双万计划”建设等举措及实施成效，</w:t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t>围绕</w: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“培育高水平</w:t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t>教学成果</w: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”开展</w:t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t>教研教改项目建设</w: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的举措</w:t>
            </w:r>
            <w:r w:rsidR="000C78AB" w:rsidRPr="001C5329">
              <w:rPr>
                <w:rFonts w:ascii="仿宋" w:eastAsia="仿宋" w:hAnsi="仿宋"/>
                <w:bCs/>
                <w:szCs w:val="21"/>
              </w:rPr>
              <w:t>及实施成效</w:t>
            </w:r>
            <w:r w:rsidR="000C78AB" w:rsidRPr="001C5329"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:rsidR="009651AA" w:rsidRPr="009651AA" w:rsidRDefault="009651AA" w:rsidP="00AA6EE3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9651AA" w:rsidRPr="009651AA" w:rsidRDefault="009651AA" w:rsidP="00AA6EE3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9651AA" w:rsidRPr="000C78AB" w:rsidRDefault="009651AA" w:rsidP="00AA6EE3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9651AA" w:rsidRPr="009651AA" w:rsidRDefault="009651AA" w:rsidP="00AA6EE3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9651AA" w:rsidRPr="009651AA" w:rsidRDefault="009651AA" w:rsidP="00AA6EE3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9651AA" w:rsidRPr="009651AA" w:rsidRDefault="009651AA" w:rsidP="00AA6EE3">
            <w:pPr>
              <w:widowControl/>
              <w:jc w:val="left"/>
              <w:rPr>
                <w:rFonts w:ascii="仿宋" w:eastAsia="仿宋" w:hAnsi="仿宋"/>
                <w:bCs/>
                <w:szCs w:val="21"/>
              </w:rPr>
            </w:pPr>
          </w:p>
          <w:p w:rsidR="009651AA" w:rsidRDefault="009651AA" w:rsidP="00AA6EE3">
            <w:pPr>
              <w:widowControl/>
              <w:jc w:val="left"/>
              <w:rPr>
                <w:rFonts w:ascii="楷体" w:eastAsia="楷体" w:hAnsi="楷体" w:cs="宋体"/>
                <w:b/>
                <w:sz w:val="32"/>
                <w:szCs w:val="32"/>
              </w:rPr>
            </w:pPr>
          </w:p>
        </w:tc>
      </w:tr>
    </w:tbl>
    <w:p w:rsidR="00AA6EE3" w:rsidRPr="00AA6EE3" w:rsidRDefault="00A13D89" w:rsidP="00684910">
      <w:pPr>
        <w:widowControl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lastRenderedPageBreak/>
        <w:t>1</w:t>
      </w:r>
      <w:r w:rsidR="00AD3B68">
        <w:rPr>
          <w:rFonts w:ascii="黑体" w:eastAsia="黑体" w:hAnsi="黑体" w:cs="宋体" w:hint="eastAsia"/>
          <w:b/>
          <w:kern w:val="0"/>
          <w:sz w:val="32"/>
          <w:szCs w:val="32"/>
        </w:rPr>
        <w:t>6.</w:t>
      </w:r>
      <w:r w:rsidR="00240CB1">
        <w:rPr>
          <w:rFonts w:ascii="黑体" w:eastAsia="黑体" w:hAnsi="黑体" w:cs="宋体" w:hint="eastAsia"/>
          <w:b/>
          <w:kern w:val="0"/>
          <w:sz w:val="32"/>
          <w:szCs w:val="32"/>
        </w:rPr>
        <w:t>专业建设存在的问题及进</w:t>
      </w:r>
      <w:r w:rsidR="00C22E78">
        <w:rPr>
          <w:rFonts w:ascii="黑体" w:eastAsia="黑体" w:hAnsi="黑体" w:cs="宋体" w:hint="eastAsia"/>
          <w:b/>
          <w:kern w:val="0"/>
          <w:sz w:val="32"/>
          <w:szCs w:val="32"/>
        </w:rPr>
        <w:t>一步的整改措施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D1F55" w:rsidRPr="002A03E5" w:rsidTr="00240CB1">
        <w:trPr>
          <w:trHeight w:val="5032"/>
        </w:trPr>
        <w:tc>
          <w:tcPr>
            <w:tcW w:w="9570" w:type="dxa"/>
          </w:tcPr>
          <w:p w:rsidR="00BD1F55" w:rsidRDefault="00BD1F55" w:rsidP="00B80F1D">
            <w:pPr>
              <w:spacing w:line="0" w:lineRule="atLeas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bookmarkStart w:id="1" w:name="_Hlk2001382"/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（限</w:t>
            </w:r>
            <w:r w:rsidR="00684910">
              <w:rPr>
                <w:rFonts w:ascii="仿宋" w:eastAsia="仿宋" w:hAnsi="仿宋" w:cs="Times New Roman" w:hint="eastAsia"/>
                <w:bCs/>
                <w:szCs w:val="21"/>
              </w:rPr>
              <w:t>15</w:t>
            </w:r>
            <w:r w:rsidRPr="002A03E5">
              <w:rPr>
                <w:rFonts w:ascii="仿宋" w:eastAsia="仿宋" w:hAnsi="仿宋" w:cs="Times New Roman"/>
                <w:bCs/>
                <w:szCs w:val="21"/>
              </w:rPr>
              <w:t>00字以内</w:t>
            </w: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）</w:t>
            </w:r>
          </w:p>
          <w:p w:rsidR="003B0ABD" w:rsidRPr="002A03E5" w:rsidRDefault="003B0ABD" w:rsidP="00B80F1D">
            <w:pPr>
              <w:spacing w:line="0" w:lineRule="atLeast"/>
              <w:jc w:val="left"/>
              <w:rPr>
                <w:rFonts w:ascii="方正小标宋_GBK" w:eastAsia="仿宋_GB2312" w:hAnsi="Times New Roman" w:cs="Times New Roman"/>
                <w:b/>
                <w:bCs/>
                <w:szCs w:val="21"/>
              </w:rPr>
            </w:pPr>
          </w:p>
        </w:tc>
      </w:tr>
      <w:bookmarkEnd w:id="1"/>
    </w:tbl>
    <w:p w:rsidR="00BD1F55" w:rsidRPr="002A03E5" w:rsidRDefault="00BD1F55" w:rsidP="00BD1F55">
      <w:pPr>
        <w:spacing w:line="20" w:lineRule="exact"/>
        <w:rPr>
          <w:rFonts w:ascii="仿宋_GB2312" w:eastAsia="仿宋_GB2312" w:hAnsi="Calibri" w:cs="经典平黑简"/>
          <w:sz w:val="10"/>
          <w:szCs w:val="10"/>
        </w:rPr>
      </w:pPr>
    </w:p>
    <w:p w:rsidR="009E5C53" w:rsidRDefault="009E5C53"/>
    <w:p w:rsidR="00240CB1" w:rsidRPr="00AA6EE3" w:rsidRDefault="00240CB1" w:rsidP="00240CB1">
      <w:pPr>
        <w:widowControl/>
        <w:jc w:val="left"/>
        <w:rPr>
          <w:rFonts w:ascii="楷体" w:eastAsia="楷体" w:hAnsi="楷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1</w:t>
      </w:r>
      <w:r w:rsidR="00AD3B68">
        <w:rPr>
          <w:rFonts w:ascii="黑体" w:eastAsia="黑体" w:hAnsi="黑体" w:cs="宋体" w:hint="eastAsia"/>
          <w:b/>
          <w:kern w:val="0"/>
          <w:sz w:val="32"/>
          <w:szCs w:val="32"/>
        </w:rPr>
        <w:t>7.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对学校推进专业建设的建议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240CB1" w:rsidRPr="002A03E5" w:rsidTr="00AD3B68">
        <w:trPr>
          <w:trHeight w:val="3194"/>
        </w:trPr>
        <w:tc>
          <w:tcPr>
            <w:tcW w:w="9570" w:type="dxa"/>
          </w:tcPr>
          <w:p w:rsidR="00240CB1" w:rsidRDefault="00240CB1" w:rsidP="00B80F1D">
            <w:pPr>
              <w:spacing w:line="0" w:lineRule="atLeast"/>
              <w:jc w:val="left"/>
              <w:rPr>
                <w:rFonts w:ascii="仿宋" w:eastAsia="仿宋" w:hAnsi="仿宋" w:cs="Times New Roman"/>
                <w:bCs/>
                <w:szCs w:val="21"/>
              </w:rPr>
            </w:pP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（限</w:t>
            </w:r>
            <w:r>
              <w:rPr>
                <w:rFonts w:ascii="仿宋" w:eastAsia="仿宋" w:hAnsi="仿宋" w:cs="Times New Roman" w:hint="eastAsia"/>
                <w:bCs/>
                <w:szCs w:val="21"/>
              </w:rPr>
              <w:t>5</w:t>
            </w:r>
            <w:r w:rsidRPr="002A03E5">
              <w:rPr>
                <w:rFonts w:ascii="仿宋" w:eastAsia="仿宋" w:hAnsi="仿宋" w:cs="Times New Roman"/>
                <w:bCs/>
                <w:szCs w:val="21"/>
              </w:rPr>
              <w:t>00字以内</w:t>
            </w:r>
            <w:r w:rsidRPr="002A03E5">
              <w:rPr>
                <w:rFonts w:ascii="仿宋" w:eastAsia="仿宋" w:hAnsi="仿宋" w:cs="Times New Roman" w:hint="eastAsia"/>
                <w:bCs/>
                <w:szCs w:val="21"/>
              </w:rPr>
              <w:t>）</w:t>
            </w:r>
          </w:p>
          <w:p w:rsidR="00240CB1" w:rsidRPr="002A03E5" w:rsidRDefault="00240CB1" w:rsidP="00B80F1D">
            <w:pPr>
              <w:spacing w:line="0" w:lineRule="atLeast"/>
              <w:jc w:val="left"/>
              <w:rPr>
                <w:rFonts w:ascii="方正小标宋_GBK" w:eastAsia="仿宋_GB2312" w:hAnsi="Times New Roman" w:cs="Times New Roman"/>
                <w:b/>
                <w:bCs/>
                <w:szCs w:val="21"/>
              </w:rPr>
            </w:pPr>
          </w:p>
        </w:tc>
      </w:tr>
    </w:tbl>
    <w:p w:rsidR="00240CB1" w:rsidRDefault="00240CB1"/>
    <w:sectPr w:rsidR="00240CB1" w:rsidSect="00B80F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9B" w:rsidRDefault="0061369B">
      <w:r>
        <w:separator/>
      </w:r>
    </w:p>
  </w:endnote>
  <w:endnote w:type="continuationSeparator" w:id="0">
    <w:p w:rsidR="0061369B" w:rsidRDefault="0061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经典平黑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282558"/>
      <w:docPartObj>
        <w:docPartGallery w:val="Page Numbers (Bottom of Page)"/>
        <w:docPartUnique/>
      </w:docPartObj>
    </w:sdtPr>
    <w:sdtEndPr/>
    <w:sdtContent>
      <w:p w:rsidR="00B80F1D" w:rsidRDefault="00CD30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D0B" w:rsidRPr="009E2D0B">
          <w:rPr>
            <w:noProof/>
            <w:lang w:val="zh-CN"/>
          </w:rPr>
          <w:t>12</w:t>
        </w:r>
        <w:r>
          <w:rPr>
            <w:noProof/>
            <w:lang w:val="zh-CN"/>
          </w:rPr>
          <w:fldChar w:fldCharType="end"/>
        </w:r>
      </w:p>
    </w:sdtContent>
  </w:sdt>
  <w:p w:rsidR="00B80F1D" w:rsidRDefault="00B80F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9B" w:rsidRDefault="0061369B">
      <w:r>
        <w:separator/>
      </w:r>
    </w:p>
  </w:footnote>
  <w:footnote w:type="continuationSeparator" w:id="0">
    <w:p w:rsidR="0061369B" w:rsidRDefault="00613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55"/>
    <w:rsid w:val="000300EF"/>
    <w:rsid w:val="00073CA3"/>
    <w:rsid w:val="00081EFD"/>
    <w:rsid w:val="0009652B"/>
    <w:rsid w:val="000C78AB"/>
    <w:rsid w:val="000D4063"/>
    <w:rsid w:val="001010CE"/>
    <w:rsid w:val="00107052"/>
    <w:rsid w:val="0011210D"/>
    <w:rsid w:val="00116420"/>
    <w:rsid w:val="00120DAB"/>
    <w:rsid w:val="001300FF"/>
    <w:rsid w:val="0013321E"/>
    <w:rsid w:val="001362A1"/>
    <w:rsid w:val="00147950"/>
    <w:rsid w:val="001612FC"/>
    <w:rsid w:val="00190F0B"/>
    <w:rsid w:val="0019183A"/>
    <w:rsid w:val="001A54E1"/>
    <w:rsid w:val="001B0D30"/>
    <w:rsid w:val="001B358F"/>
    <w:rsid w:val="001C003E"/>
    <w:rsid w:val="001C5329"/>
    <w:rsid w:val="001C58E9"/>
    <w:rsid w:val="001D76B8"/>
    <w:rsid w:val="001F4666"/>
    <w:rsid w:val="00200481"/>
    <w:rsid w:val="00202362"/>
    <w:rsid w:val="00205144"/>
    <w:rsid w:val="00210FD2"/>
    <w:rsid w:val="00225B91"/>
    <w:rsid w:val="0023211C"/>
    <w:rsid w:val="00232DE6"/>
    <w:rsid w:val="002358C3"/>
    <w:rsid w:val="00240CB1"/>
    <w:rsid w:val="00260AEE"/>
    <w:rsid w:val="00280277"/>
    <w:rsid w:val="002B0BC7"/>
    <w:rsid w:val="002B14A4"/>
    <w:rsid w:val="002C1D96"/>
    <w:rsid w:val="002E0096"/>
    <w:rsid w:val="002E1FED"/>
    <w:rsid w:val="002F40A3"/>
    <w:rsid w:val="00315F54"/>
    <w:rsid w:val="003354AA"/>
    <w:rsid w:val="00340B7A"/>
    <w:rsid w:val="003414AF"/>
    <w:rsid w:val="00363647"/>
    <w:rsid w:val="0036647D"/>
    <w:rsid w:val="003713F2"/>
    <w:rsid w:val="00376644"/>
    <w:rsid w:val="0039535B"/>
    <w:rsid w:val="003B0ABD"/>
    <w:rsid w:val="003B2B3D"/>
    <w:rsid w:val="003C3493"/>
    <w:rsid w:val="003C38CC"/>
    <w:rsid w:val="003D27A0"/>
    <w:rsid w:val="003E099E"/>
    <w:rsid w:val="003E677D"/>
    <w:rsid w:val="003F4A86"/>
    <w:rsid w:val="003F56F7"/>
    <w:rsid w:val="00402970"/>
    <w:rsid w:val="0040363A"/>
    <w:rsid w:val="0044073F"/>
    <w:rsid w:val="004455DC"/>
    <w:rsid w:val="0046272E"/>
    <w:rsid w:val="00462917"/>
    <w:rsid w:val="004773B3"/>
    <w:rsid w:val="00490261"/>
    <w:rsid w:val="00492605"/>
    <w:rsid w:val="004B56CE"/>
    <w:rsid w:val="004B62E5"/>
    <w:rsid w:val="004B6AF5"/>
    <w:rsid w:val="004C32F0"/>
    <w:rsid w:val="00512A8C"/>
    <w:rsid w:val="00512AA9"/>
    <w:rsid w:val="00524BB3"/>
    <w:rsid w:val="00530F1B"/>
    <w:rsid w:val="00533FB8"/>
    <w:rsid w:val="005357DF"/>
    <w:rsid w:val="00561C25"/>
    <w:rsid w:val="005751DF"/>
    <w:rsid w:val="0057581D"/>
    <w:rsid w:val="005833D4"/>
    <w:rsid w:val="005B0006"/>
    <w:rsid w:val="005B204E"/>
    <w:rsid w:val="005B4AF5"/>
    <w:rsid w:val="005C001B"/>
    <w:rsid w:val="005C2A9B"/>
    <w:rsid w:val="005D302E"/>
    <w:rsid w:val="005D37B4"/>
    <w:rsid w:val="005D7F3D"/>
    <w:rsid w:val="005E0FA2"/>
    <w:rsid w:val="005E1927"/>
    <w:rsid w:val="0061369B"/>
    <w:rsid w:val="0061652A"/>
    <w:rsid w:val="00617679"/>
    <w:rsid w:val="006309DA"/>
    <w:rsid w:val="00641CA2"/>
    <w:rsid w:val="00651F05"/>
    <w:rsid w:val="006621A9"/>
    <w:rsid w:val="00684910"/>
    <w:rsid w:val="00686318"/>
    <w:rsid w:val="00693E23"/>
    <w:rsid w:val="006A3C3B"/>
    <w:rsid w:val="006D2701"/>
    <w:rsid w:val="006D77CF"/>
    <w:rsid w:val="006E7637"/>
    <w:rsid w:val="00701E98"/>
    <w:rsid w:val="007021C0"/>
    <w:rsid w:val="0072075D"/>
    <w:rsid w:val="007414D4"/>
    <w:rsid w:val="00752593"/>
    <w:rsid w:val="00764007"/>
    <w:rsid w:val="00772212"/>
    <w:rsid w:val="00782540"/>
    <w:rsid w:val="00792818"/>
    <w:rsid w:val="00792BC2"/>
    <w:rsid w:val="007B19AB"/>
    <w:rsid w:val="007C780B"/>
    <w:rsid w:val="007E26F3"/>
    <w:rsid w:val="007F1CF6"/>
    <w:rsid w:val="007F5B92"/>
    <w:rsid w:val="0080003D"/>
    <w:rsid w:val="0083434E"/>
    <w:rsid w:val="00843C0E"/>
    <w:rsid w:val="00862F19"/>
    <w:rsid w:val="00864705"/>
    <w:rsid w:val="00867BEC"/>
    <w:rsid w:val="00887E9F"/>
    <w:rsid w:val="00895BFC"/>
    <w:rsid w:val="008C1F89"/>
    <w:rsid w:val="008C6373"/>
    <w:rsid w:val="008D4768"/>
    <w:rsid w:val="008D521B"/>
    <w:rsid w:val="008D6367"/>
    <w:rsid w:val="008E64C1"/>
    <w:rsid w:val="008F0ADA"/>
    <w:rsid w:val="008F78EF"/>
    <w:rsid w:val="00902424"/>
    <w:rsid w:val="0091374A"/>
    <w:rsid w:val="0091744E"/>
    <w:rsid w:val="00921284"/>
    <w:rsid w:val="00924321"/>
    <w:rsid w:val="0092571A"/>
    <w:rsid w:val="00926ACA"/>
    <w:rsid w:val="009407B6"/>
    <w:rsid w:val="00947656"/>
    <w:rsid w:val="009651AA"/>
    <w:rsid w:val="00965C13"/>
    <w:rsid w:val="00975921"/>
    <w:rsid w:val="009831E2"/>
    <w:rsid w:val="009C161A"/>
    <w:rsid w:val="009C38FA"/>
    <w:rsid w:val="009D347F"/>
    <w:rsid w:val="009E166E"/>
    <w:rsid w:val="009E2D0B"/>
    <w:rsid w:val="009E5C53"/>
    <w:rsid w:val="009F0EA6"/>
    <w:rsid w:val="009F1BA8"/>
    <w:rsid w:val="00A10C66"/>
    <w:rsid w:val="00A13D89"/>
    <w:rsid w:val="00A30654"/>
    <w:rsid w:val="00A34BFC"/>
    <w:rsid w:val="00A35BD7"/>
    <w:rsid w:val="00A8580C"/>
    <w:rsid w:val="00A87D37"/>
    <w:rsid w:val="00A9314E"/>
    <w:rsid w:val="00A9626E"/>
    <w:rsid w:val="00AA2BD7"/>
    <w:rsid w:val="00AA6EE3"/>
    <w:rsid w:val="00AC4CDC"/>
    <w:rsid w:val="00AD3B68"/>
    <w:rsid w:val="00AD4C7B"/>
    <w:rsid w:val="00AD5C3E"/>
    <w:rsid w:val="00AF09BF"/>
    <w:rsid w:val="00AF20AF"/>
    <w:rsid w:val="00B04464"/>
    <w:rsid w:val="00B127FD"/>
    <w:rsid w:val="00B13C95"/>
    <w:rsid w:val="00B17F8B"/>
    <w:rsid w:val="00B32812"/>
    <w:rsid w:val="00B515A1"/>
    <w:rsid w:val="00B65206"/>
    <w:rsid w:val="00B80E4B"/>
    <w:rsid w:val="00B80F1D"/>
    <w:rsid w:val="00B83B5A"/>
    <w:rsid w:val="00B83E43"/>
    <w:rsid w:val="00B93656"/>
    <w:rsid w:val="00BA0ADE"/>
    <w:rsid w:val="00BA65D9"/>
    <w:rsid w:val="00BD1F55"/>
    <w:rsid w:val="00BD7B1B"/>
    <w:rsid w:val="00BE29EF"/>
    <w:rsid w:val="00BE60B5"/>
    <w:rsid w:val="00C03F25"/>
    <w:rsid w:val="00C04B89"/>
    <w:rsid w:val="00C10DD3"/>
    <w:rsid w:val="00C146BA"/>
    <w:rsid w:val="00C22E78"/>
    <w:rsid w:val="00C512D9"/>
    <w:rsid w:val="00C6007D"/>
    <w:rsid w:val="00C66E78"/>
    <w:rsid w:val="00C71B37"/>
    <w:rsid w:val="00C731DE"/>
    <w:rsid w:val="00C90387"/>
    <w:rsid w:val="00CA2450"/>
    <w:rsid w:val="00CB3355"/>
    <w:rsid w:val="00CD30BE"/>
    <w:rsid w:val="00CE4DD7"/>
    <w:rsid w:val="00CE517A"/>
    <w:rsid w:val="00CE6A6C"/>
    <w:rsid w:val="00D20B57"/>
    <w:rsid w:val="00D21B3D"/>
    <w:rsid w:val="00D21FA2"/>
    <w:rsid w:val="00D31AEE"/>
    <w:rsid w:val="00D32C24"/>
    <w:rsid w:val="00D345AB"/>
    <w:rsid w:val="00D46024"/>
    <w:rsid w:val="00D57025"/>
    <w:rsid w:val="00D85147"/>
    <w:rsid w:val="00D93E1B"/>
    <w:rsid w:val="00D95DEC"/>
    <w:rsid w:val="00DC2DF2"/>
    <w:rsid w:val="00DC39AA"/>
    <w:rsid w:val="00DE1FC8"/>
    <w:rsid w:val="00E0310B"/>
    <w:rsid w:val="00E27C1D"/>
    <w:rsid w:val="00E57DBD"/>
    <w:rsid w:val="00E709C2"/>
    <w:rsid w:val="00EA5767"/>
    <w:rsid w:val="00EB1B1E"/>
    <w:rsid w:val="00EF250A"/>
    <w:rsid w:val="00EF4E8F"/>
    <w:rsid w:val="00F03F4F"/>
    <w:rsid w:val="00F26BEF"/>
    <w:rsid w:val="00F311FE"/>
    <w:rsid w:val="00F314A1"/>
    <w:rsid w:val="00F41B5A"/>
    <w:rsid w:val="00F74C30"/>
    <w:rsid w:val="00FB5985"/>
    <w:rsid w:val="00FB6331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1721E3-A82F-4265-B95A-3F749E4D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1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D1F55"/>
    <w:rPr>
      <w:sz w:val="18"/>
      <w:szCs w:val="18"/>
    </w:rPr>
  </w:style>
  <w:style w:type="table" w:styleId="a5">
    <w:name w:val="Table Grid"/>
    <w:basedOn w:val="a1"/>
    <w:uiPriority w:val="59"/>
    <w:qFormat/>
    <w:rsid w:val="003F56F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D5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D521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D30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D3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9FC0AC-6423-42A4-A768-A46223F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530</Words>
  <Characters>3023</Characters>
  <Application>Microsoft Office Word</Application>
  <DocSecurity>0</DocSecurity>
  <Lines>25</Lines>
  <Paragraphs>7</Paragraphs>
  <ScaleCrop>false</ScaleCrop>
  <Company>CHINA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王胡红</cp:lastModifiedBy>
  <cp:revision>13</cp:revision>
  <cp:lastPrinted>2022-05-30T02:19:00Z</cp:lastPrinted>
  <dcterms:created xsi:type="dcterms:W3CDTF">2022-05-30T02:19:00Z</dcterms:created>
  <dcterms:modified xsi:type="dcterms:W3CDTF">2022-06-01T07:54:00Z</dcterms:modified>
</cp:coreProperties>
</file>