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80" w:type="dxa"/>
        <w:tblLook w:val="04A0" w:firstRow="1" w:lastRow="0" w:firstColumn="1" w:lastColumn="0" w:noHBand="0" w:noVBand="1"/>
      </w:tblPr>
      <w:tblGrid>
        <w:gridCol w:w="709"/>
        <w:gridCol w:w="3969"/>
        <w:gridCol w:w="3402"/>
      </w:tblGrid>
      <w:tr w:rsidR="003C59FA" w:rsidRPr="003C59FA" w:rsidTr="003C59FA">
        <w:trPr>
          <w:trHeight w:val="975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E72" w:rsidRPr="006D1E72" w:rsidRDefault="006D1E72" w:rsidP="006D1E7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</w:rPr>
            </w:pPr>
            <w:r w:rsidRPr="006D1E7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32"/>
              </w:rPr>
              <w:t>附件1</w:t>
            </w:r>
          </w:p>
          <w:p w:rsidR="00631BF2" w:rsidRDefault="00631BF2" w:rsidP="003C59F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3C59FA" w:rsidRPr="004346B1" w:rsidRDefault="003C59FA" w:rsidP="003C59F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346B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武汉大学202</w:t>
            </w:r>
            <w:r w:rsidR="00971407" w:rsidRPr="004346B1"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Pr="004346B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年“教与学</w:t>
            </w:r>
            <w:r w:rsidR="00971407" w:rsidRPr="004346B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的</w:t>
            </w:r>
            <w:r w:rsidRPr="004346B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革命”珞珈论坛</w:t>
            </w:r>
          </w:p>
          <w:p w:rsidR="003C59FA" w:rsidRPr="003C59FA" w:rsidRDefault="00AE05CC" w:rsidP="00AE05C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院（系）优秀组织奖名单</w:t>
            </w:r>
          </w:p>
        </w:tc>
      </w:tr>
      <w:tr w:rsidR="003C59FA" w:rsidRPr="003C59FA" w:rsidTr="003C59FA">
        <w:trPr>
          <w:trHeight w:val="975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C59FA" w:rsidRPr="003C59FA" w:rsidRDefault="003C59FA" w:rsidP="003C59F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3C59FA" w:rsidRPr="003C59FA" w:rsidTr="003C59F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59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4346B1" w:rsidP="004346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59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 w:colFirst="1" w:colLast="1"/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971407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971407" w:rsidP="003C59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化学</w:t>
            </w:r>
            <w:r>
              <w:rPr>
                <w:rFonts w:ascii="宋体" w:eastAsia="宋体" w:hAnsi="宋体" w:cs="宋体"/>
                <w:kern w:val="0"/>
                <w:sz w:val="22"/>
              </w:rPr>
              <w:t>与分子科学学院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971407" w:rsidP="003C59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电气</w:t>
            </w:r>
            <w:r>
              <w:rPr>
                <w:rFonts w:ascii="宋体" w:eastAsia="宋体" w:hAnsi="宋体" w:cs="宋体"/>
                <w:kern w:val="0"/>
                <w:sz w:val="22"/>
              </w:rPr>
              <w:t>与自动化学院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971407" w:rsidP="003C59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kern w:val="0"/>
                <w:sz w:val="22"/>
              </w:rPr>
              <w:t>电子信息学院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971407" w:rsidP="003C59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  <w:r>
              <w:rPr>
                <w:rFonts w:ascii="宋体" w:eastAsia="宋体" w:hAnsi="宋体" w:cs="宋体"/>
                <w:kern w:val="0"/>
                <w:sz w:val="22"/>
              </w:rPr>
              <w:t>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第一临床学院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bookmarkEnd w:id="0"/>
    </w:tbl>
    <w:p w:rsidR="00FC058D" w:rsidRDefault="00FC058D"/>
    <w:sectPr w:rsidR="00FC0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57" w:rsidRDefault="00EE6C57" w:rsidP="00DA01B4">
      <w:r>
        <w:separator/>
      </w:r>
    </w:p>
  </w:endnote>
  <w:endnote w:type="continuationSeparator" w:id="0">
    <w:p w:rsidR="00EE6C57" w:rsidRDefault="00EE6C57" w:rsidP="00DA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57" w:rsidRDefault="00EE6C57" w:rsidP="00DA01B4">
      <w:r>
        <w:separator/>
      </w:r>
    </w:p>
  </w:footnote>
  <w:footnote w:type="continuationSeparator" w:id="0">
    <w:p w:rsidR="00EE6C57" w:rsidRDefault="00EE6C57" w:rsidP="00DA0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FA"/>
    <w:rsid w:val="00183FE8"/>
    <w:rsid w:val="00321663"/>
    <w:rsid w:val="003C59FA"/>
    <w:rsid w:val="004346B1"/>
    <w:rsid w:val="00457376"/>
    <w:rsid w:val="00631BF2"/>
    <w:rsid w:val="006D1E72"/>
    <w:rsid w:val="00971407"/>
    <w:rsid w:val="00AE05CC"/>
    <w:rsid w:val="00DA01B4"/>
    <w:rsid w:val="00EE6C57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15AA5"/>
  <w15:chartTrackingRefBased/>
  <w15:docId w15:val="{6E5374B7-95DE-43D5-B140-49206324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7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D1E7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0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A01B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0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0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郭贤星</dc:creator>
  <cp:keywords/>
  <dc:description/>
  <cp:lastModifiedBy>朱智敏</cp:lastModifiedBy>
  <cp:revision>7</cp:revision>
  <cp:lastPrinted>2020-12-04T00:22:00Z</cp:lastPrinted>
  <dcterms:created xsi:type="dcterms:W3CDTF">2020-12-04T01:40:00Z</dcterms:created>
  <dcterms:modified xsi:type="dcterms:W3CDTF">2021-11-22T03:00:00Z</dcterms:modified>
</cp:coreProperties>
</file>