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关于2020—2021学年第二学期经济与管理学院辅修课程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教学安排的通知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辅修武汉大学经济与管理学院双学位的同学，现将2020--2021学年第二学期的教学安排计划通知如下：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级学生的辅修毕业设计（论文）按原计划进行。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级、201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级学生的辅修课程教学安排从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27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日开始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按照课表计划安排正常上课。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leftChars="0" w:right="0" w:firstLine="555" w:firstLineChars="0"/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修读武汉大学经济与管理学院双学位（辅修）的同学请及时加入武大经管双学位QQ群：629060156（加群时请标明年级+辅修专业+姓名）。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、双学位（辅修）课程的缴费以及重修等相关安排请关注后续通知。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武大经管院本教办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D58CB"/>
    <w:multiLevelType w:val="singleLevel"/>
    <w:tmpl w:val="972D58CB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68329A73"/>
    <w:multiLevelType w:val="singleLevel"/>
    <w:tmpl w:val="68329A73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0AF6"/>
    <w:rsid w:val="0D565F7A"/>
    <w:rsid w:val="1A561104"/>
    <w:rsid w:val="1EE8683E"/>
    <w:rsid w:val="1F4671D6"/>
    <w:rsid w:val="206B4B3C"/>
    <w:rsid w:val="209D52B7"/>
    <w:rsid w:val="236B052C"/>
    <w:rsid w:val="237D6BC2"/>
    <w:rsid w:val="24AF353B"/>
    <w:rsid w:val="31C91054"/>
    <w:rsid w:val="33413D52"/>
    <w:rsid w:val="34272279"/>
    <w:rsid w:val="37214949"/>
    <w:rsid w:val="384E47AE"/>
    <w:rsid w:val="3B5F1262"/>
    <w:rsid w:val="3BCD10DD"/>
    <w:rsid w:val="44B56E88"/>
    <w:rsid w:val="57C01065"/>
    <w:rsid w:val="580E4920"/>
    <w:rsid w:val="5C484263"/>
    <w:rsid w:val="61BD784B"/>
    <w:rsid w:val="677C597D"/>
    <w:rsid w:val="6B101CDB"/>
    <w:rsid w:val="6C23243F"/>
    <w:rsid w:val="6E292950"/>
    <w:rsid w:val="6EF110E0"/>
    <w:rsid w:val="71BA465B"/>
    <w:rsid w:val="72B3298B"/>
    <w:rsid w:val="7B4034B0"/>
    <w:rsid w:val="7FA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2021-02-23T01:07:00Z</dcterms:created>
  <dc:creator>武大经管</dc:creator>
  <cp:lastModifiedBy>本科生院</cp:lastModifiedBy>
  <dcterms:modified xsi:type="dcterms:W3CDTF">2021-02-23T02:53:05Z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