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8D" w:rsidRDefault="0069249D" w:rsidP="0069249D">
      <w:pPr>
        <w:spacing w:line="48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9249D">
        <w:rPr>
          <w:rFonts w:ascii="宋体" w:hAnsi="宋体" w:cs="宋体" w:hint="eastAsia"/>
          <w:b/>
          <w:bCs/>
          <w:kern w:val="0"/>
          <w:sz w:val="44"/>
          <w:szCs w:val="44"/>
        </w:rPr>
        <w:t>201</w:t>
      </w:r>
      <w:r w:rsidR="00B67B8E">
        <w:rPr>
          <w:rFonts w:ascii="宋体" w:hAnsi="宋体" w:cs="宋体" w:hint="eastAsia"/>
          <w:b/>
          <w:bCs/>
          <w:kern w:val="0"/>
          <w:sz w:val="44"/>
          <w:szCs w:val="44"/>
        </w:rPr>
        <w:t>9</w:t>
      </w:r>
      <w:r w:rsidRPr="0069249D">
        <w:rPr>
          <w:rFonts w:ascii="宋体" w:hAnsi="宋体" w:cs="宋体" w:hint="eastAsia"/>
          <w:b/>
          <w:bCs/>
          <w:kern w:val="0"/>
          <w:sz w:val="44"/>
          <w:szCs w:val="44"/>
        </w:rPr>
        <w:t>-20</w:t>
      </w:r>
      <w:r w:rsidR="00B67B8E">
        <w:rPr>
          <w:rFonts w:ascii="宋体" w:hAnsi="宋体" w:cs="宋体" w:hint="eastAsia"/>
          <w:b/>
          <w:bCs/>
          <w:kern w:val="0"/>
          <w:sz w:val="44"/>
          <w:szCs w:val="44"/>
        </w:rPr>
        <w:t>20</w:t>
      </w:r>
      <w:r w:rsidRPr="0069249D">
        <w:rPr>
          <w:rFonts w:ascii="宋体" w:hAnsi="宋体" w:cs="宋体" w:hint="eastAsia"/>
          <w:b/>
          <w:bCs/>
          <w:kern w:val="0"/>
          <w:sz w:val="44"/>
          <w:szCs w:val="44"/>
        </w:rPr>
        <w:t>学年第</w:t>
      </w:r>
      <w:r w:rsidR="00B67B8E">
        <w:rPr>
          <w:rFonts w:ascii="宋体" w:hAnsi="宋体" w:cs="宋体" w:hint="eastAsia"/>
          <w:b/>
          <w:bCs/>
          <w:kern w:val="0"/>
          <w:sz w:val="44"/>
          <w:szCs w:val="44"/>
        </w:rPr>
        <w:t>一</w:t>
      </w:r>
      <w:r w:rsidRPr="0069249D">
        <w:rPr>
          <w:rFonts w:ascii="宋体" w:hAnsi="宋体" w:cs="宋体" w:hint="eastAsia"/>
          <w:b/>
          <w:bCs/>
          <w:kern w:val="0"/>
          <w:sz w:val="44"/>
          <w:szCs w:val="44"/>
        </w:rPr>
        <w:t>学期课堂教学质量</w:t>
      </w:r>
    </w:p>
    <w:p w:rsidR="0069249D" w:rsidRPr="0069249D" w:rsidRDefault="0069249D" w:rsidP="0069249D">
      <w:pPr>
        <w:spacing w:line="48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9249D">
        <w:rPr>
          <w:rFonts w:ascii="宋体" w:hAnsi="宋体" w:cs="宋体" w:hint="eastAsia"/>
          <w:b/>
          <w:bCs/>
          <w:kern w:val="0"/>
          <w:sz w:val="44"/>
          <w:szCs w:val="44"/>
        </w:rPr>
        <w:t>评价</w:t>
      </w:r>
      <w:r w:rsidR="0049488D">
        <w:rPr>
          <w:rFonts w:ascii="宋体" w:hAnsi="宋体" w:cs="宋体" w:hint="eastAsia"/>
          <w:b/>
          <w:bCs/>
          <w:kern w:val="0"/>
          <w:sz w:val="44"/>
          <w:szCs w:val="44"/>
        </w:rPr>
        <w:t>系统</w:t>
      </w:r>
      <w:r w:rsidRPr="0069249D">
        <w:rPr>
          <w:rFonts w:ascii="宋体" w:hAnsi="宋体" w:cs="宋体" w:hint="eastAsia"/>
          <w:b/>
          <w:bCs/>
          <w:kern w:val="0"/>
          <w:sz w:val="44"/>
          <w:szCs w:val="44"/>
        </w:rPr>
        <w:t>学院（系）管理员操作指南</w:t>
      </w:r>
    </w:p>
    <w:p w:rsidR="009E2617" w:rsidRPr="009E2617" w:rsidRDefault="009E2617" w:rsidP="00114C1E">
      <w:pPr>
        <w:ind w:firstLine="640"/>
        <w:rPr>
          <w:rFonts w:ascii="仿宋" w:eastAsia="仿宋" w:hAnsi="仿宋" w:cs="宋体"/>
          <w:bCs/>
          <w:color w:val="000000"/>
          <w:kern w:val="0"/>
          <w:sz w:val="24"/>
        </w:rPr>
      </w:pPr>
    </w:p>
    <w:p w:rsidR="00114C1E" w:rsidRPr="002D4259" w:rsidRDefault="00114C1E" w:rsidP="00114C1E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课堂教学质量评价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活动是本科教学质量监控的重要内容，为学校了解本科课堂教学质量、教学运行情况提供重要的数据资料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</w:t>
      </w: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各学院（系）要广泛宣传课堂教学质量评价的重要意义，确保学生全员独立参评，提高评价结果的真实性和使用价值。</w:t>
      </w:r>
    </w:p>
    <w:p w:rsidR="001A53E8" w:rsidRPr="002D4259" w:rsidRDefault="00F36747" w:rsidP="00D4445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学院（系）管理员</w:t>
      </w:r>
      <w:r w:rsidR="001A53E8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用电脑端</w:t>
      </w:r>
      <w:r w:rsidR="001A53E8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登录</w:t>
      </w:r>
      <w:r w:rsidR="001A53E8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“本科教学质量管理系统”</w:t>
      </w:r>
      <w:r w:rsidR="001A53E8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（网址：</w:t>
      </w:r>
      <w:bookmarkStart w:id="0" w:name="_GoBack"/>
      <w:r w:rsidR="001A53E8" w:rsidRPr="0084273A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http://s.ugsq.whu.edu.cn/caslogin</w:t>
      </w:r>
      <w:bookmarkEnd w:id="0"/>
      <w:r w:rsidR="001A53E8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527F17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</w:t>
      </w:r>
      <w:r w:rsidR="002F7160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输入信息门户的用户名和密码进入系统，</w:t>
      </w:r>
      <w:r w:rsidRPr="002D4259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可自行管理参评课程及使用指标，也可随时查看未参评学生名单</w:t>
      </w:r>
      <w:r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。</w:t>
      </w:r>
      <w:r w:rsidR="00527F17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具体操作如下。</w:t>
      </w:r>
    </w:p>
    <w:p w:rsidR="008F04C3" w:rsidRPr="002D4259" w:rsidRDefault="008F04C3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一、评教数据：显示本学院（系）本次参评课程。</w:t>
      </w:r>
    </w:p>
    <w:p w:rsidR="0028482B" w:rsidRPr="002D4259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1.新建：</w:t>
      </w:r>
      <w:r w:rsidR="00974455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新增</w:t>
      </w:r>
      <w:proofErr w:type="gramStart"/>
      <w:r w:rsidR="00974455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需评</w:t>
      </w:r>
      <w:r w:rsidR="002D549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价</w:t>
      </w:r>
      <w:proofErr w:type="gramEnd"/>
      <w:r w:rsidR="00974455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的课程；</w:t>
      </w:r>
    </w:p>
    <w:p w:rsidR="0028482B" w:rsidRPr="002D4259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2.编辑：</w:t>
      </w:r>
      <w:r w:rsidR="00A00204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选择</w:t>
      </w:r>
      <w:r w:rsidR="00974455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课程，编辑课程信息；</w:t>
      </w:r>
    </w:p>
    <w:p w:rsidR="0028482B" w:rsidRPr="002D4259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3.删除</w:t>
      </w:r>
      <w:r w:rsidR="00974455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：选择课程，删除所选课程</w:t>
      </w:r>
      <w:r w:rsidR="00A00204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全部信息</w:t>
      </w:r>
      <w:r w:rsidR="00974455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；</w:t>
      </w:r>
    </w:p>
    <w:p w:rsidR="0028482B" w:rsidRPr="002D4259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4.批量修改课程类型：</w:t>
      </w:r>
      <w:r w:rsidR="00A00204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选择</w:t>
      </w:r>
      <w:r w:rsidR="00974455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课程，批量修改课程所使用的评价指标；</w:t>
      </w:r>
    </w:p>
    <w:p w:rsidR="0028482B" w:rsidRPr="002D4259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5.搜索：</w:t>
      </w:r>
      <w:r w:rsidR="00E16FFA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输入字段，点击</w:t>
      </w:r>
      <w:r w:rsidR="007F25DA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搜索</w:t>
      </w:r>
      <w:r w:rsidR="00E16FFA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；</w:t>
      </w:r>
    </w:p>
    <w:p w:rsidR="0028482B" w:rsidRPr="002D4259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6.高级搜索</w:t>
      </w:r>
      <w:r w:rsidR="00E16FFA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：可以同时运用多个条件进行搜索；</w:t>
      </w:r>
    </w:p>
    <w:p w:rsidR="0028482B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7.工具：</w:t>
      </w:r>
      <w:r w:rsidR="00E16FFA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可导入、导出课表或清空全部数据。</w:t>
      </w:r>
    </w:p>
    <w:p w:rsidR="002B6E5C" w:rsidRPr="00325E90" w:rsidRDefault="002B6E5C" w:rsidP="004B1D79">
      <w:pPr>
        <w:ind w:firstLine="640"/>
        <w:rPr>
          <w:rFonts w:ascii="仿宋" w:eastAsia="仿宋" w:hAnsi="仿宋" w:cs="宋体"/>
          <w:b/>
          <w:bCs/>
          <w:color w:val="000000"/>
          <w:kern w:val="0"/>
          <w:sz w:val="29"/>
          <w:szCs w:val="29"/>
        </w:rPr>
      </w:pPr>
      <w:r w:rsidRPr="00325E90">
        <w:rPr>
          <w:rFonts w:ascii="仿宋" w:eastAsia="仿宋" w:hAnsi="仿宋" w:cs="宋体" w:hint="eastAsia"/>
          <w:b/>
          <w:bCs/>
          <w:color w:val="000000"/>
          <w:kern w:val="0"/>
          <w:sz w:val="29"/>
          <w:szCs w:val="29"/>
        </w:rPr>
        <w:t>注：若对评价课程的类型及范围进行修改，需与本科生院质量管理处联系。</w:t>
      </w:r>
    </w:p>
    <w:p w:rsidR="00942620" w:rsidRPr="002D4259" w:rsidRDefault="0028482B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二、评教指标：可查看</w:t>
      </w:r>
      <w:r w:rsidR="00942620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或操作</w:t>
      </w: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校级和院级评教指标</w:t>
      </w:r>
      <w:r w:rsidR="00B47944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</w:t>
      </w:r>
    </w:p>
    <w:p w:rsidR="00B47944" w:rsidRPr="002D4259" w:rsidRDefault="00B47944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lastRenderedPageBreak/>
        <w:t>1.</w:t>
      </w:r>
      <w:r w:rsidR="00E16FFA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校级指标只能</w:t>
      </w:r>
      <w:r w:rsidR="00321991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预览</w:t>
      </w: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；</w:t>
      </w:r>
    </w:p>
    <w:p w:rsidR="0028482B" w:rsidRPr="002D4259" w:rsidRDefault="00B47944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2.</w:t>
      </w:r>
      <w:r w:rsidR="00E16FFA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院级指标可进行</w:t>
      </w: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新建、编辑、删除、搜索和预览。</w:t>
      </w:r>
    </w:p>
    <w:p w:rsidR="00013B48" w:rsidRDefault="00C02FBA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三、教师入口：</w:t>
      </w:r>
    </w:p>
    <w:p w:rsidR="00C02FBA" w:rsidRPr="002D4259" w:rsidRDefault="00013B4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（一）</w:t>
      </w:r>
      <w:r w:rsidR="00C02FBA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数据监控</w:t>
      </w:r>
    </w:p>
    <w:p w:rsidR="00C02FBA" w:rsidRPr="002D4259" w:rsidRDefault="00C02FBA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1.学生评教进度一览：</w:t>
      </w:r>
      <w:r w:rsidR="00290293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可按课程查看或导出参评率和</w:t>
      </w:r>
      <w:proofErr w:type="gramStart"/>
      <w:r w:rsidR="00290293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未评价</w:t>
      </w:r>
      <w:proofErr w:type="gramEnd"/>
      <w:r w:rsidR="00290293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名单；</w:t>
      </w:r>
    </w:p>
    <w:p w:rsidR="00C02FBA" w:rsidRPr="002D4259" w:rsidRDefault="00C02FBA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2.行政班学生评教进度一览表：</w:t>
      </w:r>
      <w:r w:rsidR="00290293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可按班级查看或导出参评率和</w:t>
      </w:r>
      <w:proofErr w:type="gramStart"/>
      <w:r w:rsidR="00290293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未评价</w:t>
      </w:r>
      <w:proofErr w:type="gramEnd"/>
      <w:r w:rsidR="00290293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名单；</w:t>
      </w:r>
    </w:p>
    <w:p w:rsidR="00C02FBA" w:rsidRDefault="00C02FBA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3.未评教学生名单：</w:t>
      </w:r>
      <w:r w:rsidR="00290293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可查看或导出详细</w:t>
      </w:r>
      <w:proofErr w:type="gramStart"/>
      <w:r w:rsidR="00290293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未评价</w:t>
      </w:r>
      <w:proofErr w:type="gramEnd"/>
      <w:r w:rsidR="00290293" w:rsidRPr="002D425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学生名单。</w:t>
      </w:r>
    </w:p>
    <w:p w:rsidR="00013B48" w:rsidRDefault="00013B4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（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二）数据分析（学生评教结束之后可以查看）</w:t>
      </w:r>
    </w:p>
    <w:p w:rsidR="00013B48" w:rsidRDefault="00013B4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1.教师课程加权平均分：可查看或导出本院教师授课课程的分数；</w:t>
      </w:r>
    </w:p>
    <w:p w:rsidR="00013B48" w:rsidRDefault="00013B4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2.教师加权平均分：可查看或导出本院教师个人平均分。</w:t>
      </w:r>
    </w:p>
    <w:p w:rsidR="00865295" w:rsidRDefault="00865295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（三）武大院级分析报告：可在学生评教结束后查看或导出之前学期的学院评教分析报告。</w:t>
      </w:r>
    </w:p>
    <w:p w:rsidR="00013B48" w:rsidRDefault="00013B4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</w:t>
      </w:r>
      <w:r w:rsidR="00865295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四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）校级任务学生评教报表</w:t>
      </w:r>
      <w:r w:rsidR="001521DB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：对于校级发布的任务可查看。</w:t>
      </w:r>
    </w:p>
    <w:p w:rsidR="00013B48" w:rsidRDefault="00013B4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1.学院分析评教报表：可查看或</w:t>
      </w:r>
      <w:proofErr w:type="gramStart"/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导出某</w:t>
      </w:r>
      <w:proofErr w:type="gramEnd"/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学期学院参评课程的整体</w:t>
      </w:r>
      <w:r w:rsidR="00DE2B91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情况，包括参评率</w:t>
      </w:r>
    </w:p>
    <w:p w:rsidR="00013B48" w:rsidRDefault="00013B4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2.</w:t>
      </w:r>
      <w:r w:rsidR="006325E8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课程类型分析表：可按课程类型查看或</w:t>
      </w:r>
      <w:proofErr w:type="gramStart"/>
      <w:r w:rsidR="006325E8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导出某</w:t>
      </w:r>
      <w:proofErr w:type="gramEnd"/>
      <w:r w:rsidR="006325E8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学期学院课程评价情况；</w:t>
      </w:r>
    </w:p>
    <w:p w:rsidR="006325E8" w:rsidRDefault="006325E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3.评教意见汇总表：可查看或</w:t>
      </w:r>
      <w:proofErr w:type="gramStart"/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导出某</w:t>
      </w:r>
      <w:proofErr w:type="gramEnd"/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学期学院课程全部评教意见；</w:t>
      </w:r>
    </w:p>
    <w:p w:rsidR="006325E8" w:rsidRPr="002D4259" w:rsidRDefault="006325E8" w:rsidP="004B1D79">
      <w:pPr>
        <w:ind w:firstLine="640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lastRenderedPageBreak/>
        <w:t>4.教师课程排名表（</w:t>
      </w:r>
      <w:proofErr w:type="gramStart"/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按课头</w:t>
      </w:r>
      <w:proofErr w:type="gramEnd"/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）：可</w:t>
      </w:r>
      <w:proofErr w:type="gramStart"/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按课头</w:t>
      </w:r>
      <w:proofErr w:type="gramEnd"/>
      <w:r w:rsidR="00F24951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查看或</w:t>
      </w:r>
      <w:proofErr w:type="gramStart"/>
      <w:r w:rsidR="00F24951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导出某</w:t>
      </w:r>
      <w:proofErr w:type="gramEnd"/>
      <w:r w:rsidR="00F24951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学期学院课程评价分数。</w:t>
      </w:r>
    </w:p>
    <w:sectPr w:rsidR="006325E8" w:rsidRPr="002D4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46" w:rsidRDefault="00731C46" w:rsidP="0069249D">
      <w:r>
        <w:separator/>
      </w:r>
    </w:p>
  </w:endnote>
  <w:endnote w:type="continuationSeparator" w:id="0">
    <w:p w:rsidR="00731C46" w:rsidRDefault="00731C46" w:rsidP="0069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46" w:rsidRDefault="00731C46" w:rsidP="0069249D">
      <w:r>
        <w:separator/>
      </w:r>
    </w:p>
  </w:footnote>
  <w:footnote w:type="continuationSeparator" w:id="0">
    <w:p w:rsidR="00731C46" w:rsidRDefault="00731C46" w:rsidP="00692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D3"/>
    <w:rsid w:val="00013B48"/>
    <w:rsid w:val="00014672"/>
    <w:rsid w:val="000168B4"/>
    <w:rsid w:val="00114C1E"/>
    <w:rsid w:val="00146502"/>
    <w:rsid w:val="001521DB"/>
    <w:rsid w:val="00196ACC"/>
    <w:rsid w:val="001A53E8"/>
    <w:rsid w:val="0028482B"/>
    <w:rsid w:val="00290293"/>
    <w:rsid w:val="002B6E5C"/>
    <w:rsid w:val="002D4259"/>
    <w:rsid w:val="002D5492"/>
    <w:rsid w:val="002F7160"/>
    <w:rsid w:val="00321991"/>
    <w:rsid w:val="00325E90"/>
    <w:rsid w:val="00386E43"/>
    <w:rsid w:val="00414589"/>
    <w:rsid w:val="0049488D"/>
    <w:rsid w:val="004B1D79"/>
    <w:rsid w:val="00527F17"/>
    <w:rsid w:val="00625DA2"/>
    <w:rsid w:val="006325E8"/>
    <w:rsid w:val="0069249D"/>
    <w:rsid w:val="00731C46"/>
    <w:rsid w:val="00741ED3"/>
    <w:rsid w:val="007658E3"/>
    <w:rsid w:val="007F25DA"/>
    <w:rsid w:val="00814F6C"/>
    <w:rsid w:val="00865295"/>
    <w:rsid w:val="008F04C3"/>
    <w:rsid w:val="00942620"/>
    <w:rsid w:val="00974455"/>
    <w:rsid w:val="009E2617"/>
    <w:rsid w:val="00A00204"/>
    <w:rsid w:val="00A277FD"/>
    <w:rsid w:val="00AB5A80"/>
    <w:rsid w:val="00AC380A"/>
    <w:rsid w:val="00AE1B49"/>
    <w:rsid w:val="00B144F7"/>
    <w:rsid w:val="00B47944"/>
    <w:rsid w:val="00B67B8E"/>
    <w:rsid w:val="00C02FBA"/>
    <w:rsid w:val="00D44459"/>
    <w:rsid w:val="00DE2B91"/>
    <w:rsid w:val="00E16FFA"/>
    <w:rsid w:val="00F031BE"/>
    <w:rsid w:val="00F24951"/>
    <w:rsid w:val="00F36747"/>
    <w:rsid w:val="00F728DE"/>
    <w:rsid w:val="00F8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4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4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4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4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4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4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王胡红</cp:lastModifiedBy>
  <cp:revision>70</cp:revision>
  <dcterms:created xsi:type="dcterms:W3CDTF">2019-05-20T01:45:00Z</dcterms:created>
  <dcterms:modified xsi:type="dcterms:W3CDTF">2019-12-09T00:31:00Z</dcterms:modified>
</cp:coreProperties>
</file>