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86" w:rsidRPr="00821686" w:rsidRDefault="00821686" w:rsidP="00821686">
      <w:pPr>
        <w:jc w:val="center"/>
        <w:rPr>
          <w:b/>
          <w:bCs/>
          <w:sz w:val="36"/>
          <w:szCs w:val="36"/>
          <w:shd w:val="clear" w:color="auto" w:fill="FFFFFF"/>
        </w:rPr>
      </w:pPr>
      <w:r w:rsidRPr="00821686">
        <w:rPr>
          <w:rFonts w:hint="eastAsia"/>
          <w:b/>
          <w:bCs/>
          <w:sz w:val="36"/>
          <w:szCs w:val="36"/>
          <w:shd w:val="clear" w:color="auto" w:fill="FFFFFF"/>
        </w:rPr>
        <w:t>市人力资源和社会保障局关于给予武汉高校毕业生</w:t>
      </w:r>
    </w:p>
    <w:p w:rsidR="00455663" w:rsidRPr="00821686" w:rsidRDefault="00821686" w:rsidP="00821686">
      <w:pPr>
        <w:jc w:val="center"/>
        <w:rPr>
          <w:b/>
          <w:bCs/>
          <w:sz w:val="27"/>
          <w:szCs w:val="27"/>
          <w:shd w:val="clear" w:color="auto" w:fill="FFFFFF"/>
        </w:rPr>
      </w:pPr>
      <w:r w:rsidRPr="00821686">
        <w:rPr>
          <w:rFonts w:hint="eastAsia"/>
          <w:b/>
          <w:bCs/>
          <w:sz w:val="36"/>
          <w:szCs w:val="36"/>
          <w:shd w:val="clear" w:color="auto" w:fill="FFFFFF"/>
        </w:rPr>
        <w:t>2017</w:t>
      </w:r>
      <w:r w:rsidRPr="00821686">
        <w:rPr>
          <w:rFonts w:hint="eastAsia"/>
          <w:b/>
          <w:bCs/>
          <w:sz w:val="36"/>
          <w:szCs w:val="36"/>
          <w:shd w:val="clear" w:color="auto" w:fill="FFFFFF"/>
        </w:rPr>
        <w:t>年度创业项目资助的通知</w:t>
      </w:r>
    </w:p>
    <w:p w:rsidR="00821686" w:rsidRPr="00821686" w:rsidRDefault="00821686" w:rsidP="00821686">
      <w:pPr>
        <w:jc w:val="left"/>
      </w:pP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821686">
        <w:rPr>
          <w:rFonts w:ascii="仿宋" w:eastAsia="仿宋" w:hAnsi="仿宋" w:cs="宋体" w:hint="eastAsia"/>
          <w:kern w:val="0"/>
          <w:sz w:val="30"/>
          <w:szCs w:val="30"/>
        </w:rPr>
        <w:t>各区人力资源（社会保障）局、各相关高校：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821686">
        <w:rPr>
          <w:rFonts w:ascii="仿宋" w:eastAsia="仿宋" w:hAnsi="仿宋" w:cs="宋体" w:hint="eastAsia"/>
          <w:kern w:val="0"/>
          <w:sz w:val="30"/>
          <w:szCs w:val="30"/>
        </w:rPr>
        <w:t>为深入贯彻落实市委市政府提出的“百万大学生留汉创业就业工程”，鼓励普通高校大学生创新创业，以创业带动就业。根据市委办公厅市政府办公厅《关于支持百万大学生留汉就业创业若干政策措施》（武办文〔2017〕53号）和《武汉市高校毕业生创业项目资助管理办法》（武财规【2015】838号）精神，通过项目征集、项目初审、复审、专家评审、社会公示等环节，决定对择优评选出的264个项目给予资助。对武汉勤达生物科技有限公司等15个项目给予10万元资助，对湖北前跃科技有限公司等30个项目给予5万元资助，对武汉四牧传媒有限公司等219个项目给予3万元资助。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821686">
        <w:rPr>
          <w:rFonts w:ascii="仿宋" w:eastAsia="仿宋" w:hAnsi="仿宋" w:cs="宋体" w:hint="eastAsia"/>
          <w:kern w:val="0"/>
          <w:sz w:val="30"/>
          <w:szCs w:val="30"/>
        </w:rPr>
        <w:t>希望获得资助的大学生再接再厉，不断进步，在创新创业的道路上取得更大的成绩。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821686">
        <w:rPr>
          <w:rFonts w:ascii="仿宋" w:eastAsia="仿宋" w:hAnsi="仿宋" w:cs="宋体" w:hint="eastAsia"/>
          <w:kern w:val="0"/>
          <w:sz w:val="30"/>
          <w:szCs w:val="30"/>
        </w:rPr>
        <w:t>附件：武汉高校毕业生2017年度创业项目资助名单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Calibri" w:eastAsia="仿宋" w:hAnsi="Calibri" w:cs="Calibri"/>
          <w:kern w:val="0"/>
          <w:sz w:val="30"/>
          <w:szCs w:val="30"/>
        </w:rPr>
        <w:t>    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821686">
        <w:rPr>
          <w:rFonts w:ascii="Calibri" w:eastAsia="仿宋" w:hAnsi="Calibri" w:cs="Calibri"/>
          <w:kern w:val="0"/>
          <w:sz w:val="30"/>
          <w:szCs w:val="30"/>
        </w:rPr>
        <w:t>                                 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821686">
        <w:rPr>
          <w:rFonts w:ascii="Calibri" w:eastAsia="仿宋" w:hAnsi="Calibri" w:cs="Calibri"/>
          <w:kern w:val="0"/>
          <w:sz w:val="30"/>
          <w:szCs w:val="30"/>
        </w:rPr>
        <w:t>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821686">
        <w:rPr>
          <w:rFonts w:ascii="Calibri" w:eastAsia="仿宋" w:hAnsi="Calibri" w:cs="Calibri"/>
          <w:kern w:val="0"/>
          <w:sz w:val="30"/>
          <w:szCs w:val="30"/>
        </w:rPr>
        <w:t>     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市人力资源和社会保障局</w:t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821686">
        <w:rPr>
          <w:rFonts w:ascii="Calibri" w:eastAsia="仿宋" w:hAnsi="Calibri" w:cs="Calibri"/>
          <w:kern w:val="0"/>
          <w:sz w:val="30"/>
          <w:szCs w:val="30"/>
        </w:rPr>
        <w:t>                                  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821686">
        <w:rPr>
          <w:rFonts w:ascii="Calibri" w:eastAsia="仿宋" w:hAnsi="Calibri" w:cs="Calibri"/>
          <w:kern w:val="0"/>
          <w:sz w:val="30"/>
          <w:szCs w:val="30"/>
        </w:rPr>
        <w:t>  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821686">
        <w:rPr>
          <w:rFonts w:ascii="Calibri" w:eastAsia="仿宋" w:hAnsi="Calibri" w:cs="Calibri"/>
          <w:kern w:val="0"/>
          <w:sz w:val="30"/>
          <w:szCs w:val="30"/>
        </w:rPr>
        <w:t>       </w:t>
      </w:r>
      <w:r w:rsidRPr="00821686">
        <w:rPr>
          <w:rFonts w:ascii="仿宋" w:eastAsia="仿宋" w:hAnsi="仿宋" w:cs="宋体" w:hint="eastAsia"/>
          <w:kern w:val="0"/>
          <w:sz w:val="30"/>
          <w:szCs w:val="30"/>
        </w:rPr>
        <w:t xml:space="preserve"> 2017年12月28日</w:t>
      </w:r>
    </w:p>
    <w:p w:rsidR="00821686" w:rsidRDefault="008216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821686">
        <w:rPr>
          <w:rFonts w:ascii="宋体" w:eastAsia="宋体" w:hAnsi="宋体" w:cs="宋体" w:hint="eastAsia"/>
          <w:b/>
          <w:kern w:val="0"/>
          <w:sz w:val="32"/>
          <w:szCs w:val="32"/>
        </w:rPr>
        <w:lastRenderedPageBreak/>
        <w:t>附件</w:t>
      </w:r>
      <w:bookmarkStart w:id="0" w:name="_GoBack"/>
      <w:bookmarkEnd w:id="0"/>
    </w:p>
    <w:p w:rsidR="00821686" w:rsidRPr="00821686" w:rsidRDefault="00821686" w:rsidP="008216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1"/>
        </w:rPr>
      </w:pPr>
      <w:r w:rsidRPr="00821686">
        <w:rPr>
          <w:rFonts w:ascii="宋体" w:eastAsia="宋体" w:hAnsi="宋体" w:cs="宋体" w:hint="eastAsia"/>
          <w:kern w:val="0"/>
          <w:sz w:val="24"/>
          <w:szCs w:val="24"/>
        </w:rPr>
        <w:t>武汉高校毕业生2017年度创业项目资助名单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2122"/>
        <w:gridCol w:w="4819"/>
        <w:gridCol w:w="1355"/>
      </w:tblGrid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资助金额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魏晋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武汉勤达生物科技有限公司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武汉青橙饰品有限公司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武汉云脑信息科技有限公司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黄华威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武汉极物智联科技有限公司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王星泽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合刃科技（武汉）有限公司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武汉道临天下科技有限公司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张远瑞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武汉海博睿芯科技有限公司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武汉市天蝎科技有限公司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武汉摩菲智能科技有限公司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傅夏洲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武汉迈科恩生物科技有限公司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李旭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武汉聚康电子科技有限公司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朱中卫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武汉新点思科技有限公司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欧阳熹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武汉都人士汽车网络科技有限公司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易文凯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武汉誉德节能数据服务有限公司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何祥伟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湖北智途北斗空间信息技术有限公司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杨兴权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湖北前跃科技有限公司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武汉浩淘科技有限公司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陈智伟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武汉市十方一目创意设计有限公司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武汉好快科技有限公司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宝宝功夫（武汉）文化传播有限公司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洪思琪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武汉星飞客科技有限公司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武汉途客文化传播有限公司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武汉中艺开元教育科技有限公司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申一帆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武汉杏仁桉科技有限公司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庞浩学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武汉卡码酷科技有限公司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武汉市腾泰庄生活服务有限公司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徐旭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湖北卡特兹电子科技有限公司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武汉仁蕴科技有限公司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吴卫东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武汉康酷利科技有限公司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武汉木神机器人有限责任公司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邓熙浩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贝叶斯数据技术（武汉）有限公司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武汉做自己科技有限公司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彭名杨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武汉菁时光文化传媒有限公司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4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雷峰枫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武汉楚云峰电子信息科技有限责任公司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武汉华智科创高新技术有限公司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何志聪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武汉思轩宇科技股份有限公司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闫保芳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武汉夕睿光电技术有限公司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钱军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武汉君荣迅联科技有限责任公司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董宗师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武汉柒水科技有限公司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武汉醉墨艺海文化创意有限公司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武汉呦优鹿鸣信息技术有限公司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武汉流花景文化传播有限公司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武汉好榜样科技有限公司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冯益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湖北益联智科信息科技有限公司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美他（武汉）生物科技有限公司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尚豪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武汉四牧传媒有限公司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龚书恒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武汉恒爵出国留学咨询有限公司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武汉市君厚科技有限公司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程超澄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湖北三友民生科技有限公司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詹子彦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亚柏菲（武汉）科技有限公司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习凡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武汉市卓凡高科技有限公司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武汉稀源汇冶金科技有限公司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刘贤旺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武汉同渊居科技有限公司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刘怡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武汉市微斯锐科技有限公司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林珂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湖北霸衫科技有限公司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戴仁青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武汉丹青少年文化发展有限公司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彭巾帝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武汉云朵优品科技有限公司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徐当满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武汉创蓝网络技术有限公司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武汉九万风企业管理咨询有限公司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常立磊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武汉刍合正在文化传播有限公司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武汉准家数字科技有限公司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夏思琪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武汉市空前人工智能科技有限公司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湖北诚信优选因私出国咨询有限公司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欧林湾传媒（武汉）有限公司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武汉不漏文化传播有限公司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孙静雅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武汉宏图博艺技术咨询有限公司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武汉正青春网络科技有限公司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武汉荣耀辛巴影视传媒有限公司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李爽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武汉乾晗广告图文有限公司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余昊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武汉市武昌区翰林教育咨询中心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刘冰玉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武汉匠人列传科技发展有限公司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丁超平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武汉康曼居工程有限公司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付志强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武汉万重门科技有限公司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刘燕琼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武汉一念纤梦科技发展有限公司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刘慧琴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湖北笑一回科技有限公司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李宇轩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武汉珞软科技有限公司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张帆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武汉青图科技工程有限公司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郭兵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湖北使者体育发展有限公司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刘安明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湖北皇舆和谐科技有限公司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李江昆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武汉市翔龙航空体育运动有限公司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周亚丹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武汉市楚姿文化传播有限公司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张钰新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武汉市南北方体育文化传播有限公司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谢磊林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企步邦（武汉）企业服务有限公司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武汉润渠科技有限责任公司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武汉大咖科技有限公司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武汉佰舸体育文化传播有限公司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宋学良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韩中（武汉）信息咨询有限公司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鄢守堃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武汉逸行灵动科技有限公司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李西兴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武汉十傅科技有限公司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武汉芯医云科技有限公司　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周永重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湖北永重实业投资发展有限公司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徐祺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武汉番茄时代科技有限公司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武汉度昂商贸有限公司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杨晶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楚鲜生（武汉）农业科技有限公司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郭青川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湖北省韵动秀体育服务有限责任公司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优乐圈（武汉）科技有限公司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武汉简儒科技有限公司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黄建文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武汉市阿比里恩智慧科技有限公司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武汉凯微科技有限公司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武汉时运通网络信息服务有限公司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蔡道武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武汉山丘科技有限公司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姜玥如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武汉市洪山区猫记甜品店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武汉大地威睿设计工程有限公司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武汉市秦皇世纪科技有限公司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冯一洋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武汉市澄心小匠科技有限公司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卞国栋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武汉市绿意花语园艺有限责任公司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武汉市不牛科技有限公司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程科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武汉滨科建筑设计股份有限公司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武汉智动乐园文化股份有限公司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仝元旭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武汉七六八文化传播有限公司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张佳驹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武汉一点一联盟文化传播有限公司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唐廪实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武汉绝顶光电股份有限公司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骆传谋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武汉孩子王文化传播有限公司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吴桢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武汉零点创教育科技有限公司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甘群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武汉星际天宸科技有限公司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左山山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武汉悠途腾文化发展有限公司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胡晓霞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武汉博大天豪生物科技有限公司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龚永鑫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湖北科威聚成自控有限责任公司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武汉华中时讯科技有限责任公司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黄正番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武汉念念不忘影视科技有限公司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王怀琪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中骄智成（湖北）信息科技有限公司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武汉彦阳物联科技有限公司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武汉家永科技有限责任公司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章圣兰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武汉市坤形视觉科技有限公司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陈希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武汉润丰年科技有限公司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来黎明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武汉智为物流装备技术有限公司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杨鹏涛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武汉市珠尔瑞珠宝有限公司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文晓多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武汉市沉博网络科技有限公司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汤兆祥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武汉市红鲤鱼图文设计有限公司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朱瑞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湖北碳六科技有限公司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汪金勇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武汉德施普文化创意有限公司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林思哲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武汉迹忆网络科技有限公司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武汉逸嘉乐器有限公司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郑帆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武汉悦灵魔盒文化传媒有限公司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姚天宇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武汉市招聘汇信息科技有限公司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蒋文汇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武汉文汇鑫环保有限公司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史庭高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武汉天高路远信息技术有限公司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杨青举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武汉市洪创毕页时代有限责任公司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胡萌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武汉市荣养堂健康管理有限公司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武汉中奥互联科技有限公司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武汉佰英揭生物科技有限公司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贺慕雪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武汉谙图网络科技有限公司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雷远洪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武汉地普游科技有限公司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武汉陶艺达人科技有限公司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熊文瑜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武汉市东旅科技有限公司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李华丽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武汉绿工洁能物业服务有限公司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唐静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武汉软工硕成技术有限公司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武汉之点科技有限公司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田晓莉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武汉子规科技有限公司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陈镜荣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武汉市深度工匠文化传媒有限公司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武汉拓盛科技有限公司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武汉这儿科技有限公司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彭深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武汉瀚融嘉禾科技咨询有限公司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王安龙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武汉西虢影视文华有限公司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武汉市哎嘀信息科技有限公司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徐磊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武汉维果翻译服务有限公司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白静倩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武汉华创之星文化教育发展有限公司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武汉市洪山区爱华嘉便利店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马向雨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武汉青果雨停广告传媒有限公司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武汉稚趣艺美文化发展有限责任公司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卓万富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武汉绿科教育发展有限公司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彭鑫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武汉市和鑫发水产有限公司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刘兵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湖北省谷晓农业有限公司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武汉一格生活创意科技有限公司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程希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武汉武库信息科技有限公司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李林梓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武汉中衡博然科技有限公司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邓洋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汇洋传媒（武汉）有限责任公司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武汉铂莱材料科技有限公司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李新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武汉乐驰天下科技有限公司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卢晟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武汉大白小白技术有限公司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武汉新绿博恩科技有限公司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王子瑄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武汉福步文化传播有限公司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陶俭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武汉德友科技有限公司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王昊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武汉心信仁驾考管家服务有限公司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孙思达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武汉市雷赛客科技有限公司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武汉创之友咨询服务有限公司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武汉诺圣科技有限公司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王林建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武汉市蜡笔科技有限公司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肖少发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亿只猴（武汉）影视文化有限公司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夏子瀚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武汉市晨羲乐农农业有限公司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瞿宏伟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武汉威雷博科技有限公司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从国华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武汉市盛洪创意装饰设计有限公司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贾进滢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武汉比朋科技有限公司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钟君城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武汉首创义合科技有限公司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阮青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武汉莱娜机器视觉科技有限公司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武汉市梯子云科技有限公司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李永胜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武汉研众科技有限公司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湖北德睿星农业科技开发有限公司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585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王刘坤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武汉鼎锶万象信息技术服务有限责任公司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王德衍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武汉多元信吧科技有限公司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武汉裴渥传媒有限公司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范伟浩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武汉兀艺工舍文化有限公司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李志鹏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武汉雪景科技有限公司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熊泉浪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武汉梦软科技有限公司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杨顺恩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武汉蓝望环保科技有限公司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鲁梦成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武汉合微家信息科技有限公司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武汉时光之内文化创意有限公司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王紫毅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武汉市馨泽医疗科技有限公司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武汉力梵简直装饰设计工程有限公司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武汉宾至汽车养护有限公司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胡康路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武汉霆曦电子商务有限公司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胡伟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武汉闯胜电子有限公司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王佳维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武汉校轻松科技有限公司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武汉意创天地文化创意有限公司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武汉思拓营健身有限公司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何玉姣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武汉纯享科技有限公司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武汉市文青奇艺术广告有限公司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张普林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武汉鼎焱网络科技有限公司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王墨青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武汉联创无穷大科技有限公司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杨志朝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大牛博学（武汉）文化传媒有限公司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武汉皆友校园文化传播有限公司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孙良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武汉普瑞泽新生物科技有限公司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梁潇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武汉威昂科技有限公司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田诗阳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武汉夜予江笙文化传播有限公司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张姣姣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慕斯空间（武汉）餐饮管理有限公司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普锐思克（武汉）科技有限公司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喻肖奔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武汉一纤一陌艺术文化传播有限公司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梁子祥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南墙文化创意（武汉）有限公司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程胜兴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武汉百日草科技有限公司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陈珊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武汉市艾凯特服饰股份有限公司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周焕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武汉昂驹科技有限公司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周海滨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武汉新闽创科技有限公司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占迪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武汉中正恒泰新材料科技有限公司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邓福成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武汉万合众创科技有限公司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朱自强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武汉颐志和科技有限公司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武汉像素计划网络科技有限公司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陈澍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武汉澄川朗境环境科技有限公司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武汉营造科技有限公司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郑雪珂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武汉翼拜欧科技有限公司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武汉舞戈艺文化传播有限公司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杨志杭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武汉恳菲科技有限公司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吴文静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武汉那与科技有限公司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向家涛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武汉索拉新能源科技有限公司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武汉市鹿标科技有限公司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李甜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武汉大片文化创意有限公司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武汉琼丹文化科技有限公司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候冲冲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湖北雪玉思路网络科技有限公司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武汉嘉格网络科技有限公司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武汉市林中路信息技术有限公司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湖北绿溪建筑科技有限公司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梅洁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武汉零感视觉传媒有限公司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戴琦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武汉玖凤孔雀文化传播有限公司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武汉智谷文创科技有限公司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金吉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武汉斯坦德翻译服务有限公司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周雪冰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黑漫影业(武汉)有限公司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王凡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武汉雨后科技有限责任公司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刘琴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武汉飞壹度艺术设计有限公司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武汉在造设计工程有限公司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林隆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武汉易创云科技有限公司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刘逸菲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武汉中天睿智科技有限公司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罗冰科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武汉瑞博科创生物技术有限公司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陈学雄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学雄（武汉）管理咨询有限公司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谷融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武汉绿富科技股份有限公司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沈承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武汉氧加文化传播有限公司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武汉长久欣信息科技有限公司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李培林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武汉创采企业管理有限公司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张康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武汉喻鉴光科技有限公司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武汉学道科技有限公司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幸亚运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武汉运驰智能科技有限责任公司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巫明瀚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武汉伏斯洛达科技股份有限公司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杨仕杰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武汉市破碑广告科技有限公司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王迎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武汉环亚新创信息技术有限公司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郭从军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武汉君临众兴科贸有限责任公司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  <w:tr w:rsidR="00821686" w:rsidRPr="00821686" w:rsidTr="00821686">
        <w:trPr>
          <w:trHeight w:val="300"/>
        </w:trPr>
        <w:tc>
          <w:tcPr>
            <w:tcW w:w="2122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温朝诚　</w:t>
            </w:r>
          </w:p>
        </w:tc>
        <w:tc>
          <w:tcPr>
            <w:tcW w:w="4819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武汉透世文化传媒有限公司　</w:t>
            </w:r>
          </w:p>
        </w:tc>
        <w:tc>
          <w:tcPr>
            <w:tcW w:w="1355" w:type="dxa"/>
            <w:hideMark/>
          </w:tcPr>
          <w:p w:rsidR="00821686" w:rsidRPr="00821686" w:rsidRDefault="00821686" w:rsidP="0082168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</w:tc>
      </w:tr>
    </w:tbl>
    <w:p w:rsidR="00821686" w:rsidRPr="00821686" w:rsidRDefault="00821686" w:rsidP="00821686">
      <w:pPr>
        <w:jc w:val="left"/>
        <w:rPr>
          <w:rFonts w:hint="eastAsia"/>
        </w:rPr>
      </w:pPr>
    </w:p>
    <w:sectPr w:rsidR="00821686" w:rsidRPr="0082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34" w:rsidRDefault="007B2634" w:rsidP="00821686">
      <w:r>
        <w:separator/>
      </w:r>
    </w:p>
  </w:endnote>
  <w:endnote w:type="continuationSeparator" w:id="0">
    <w:p w:rsidR="007B2634" w:rsidRDefault="007B2634" w:rsidP="008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34" w:rsidRDefault="007B2634" w:rsidP="00821686">
      <w:r>
        <w:separator/>
      </w:r>
    </w:p>
  </w:footnote>
  <w:footnote w:type="continuationSeparator" w:id="0">
    <w:p w:rsidR="007B2634" w:rsidRDefault="007B2634" w:rsidP="0082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3"/>
    <w:rsid w:val="00455663"/>
    <w:rsid w:val="007B2634"/>
    <w:rsid w:val="00821686"/>
    <w:rsid w:val="009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CD9F7-C3D9-4EEA-8DE0-B39371A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6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1686"/>
    <w:rPr>
      <w:b/>
      <w:bCs/>
    </w:rPr>
  </w:style>
  <w:style w:type="table" w:styleId="a7">
    <w:name w:val="Table Grid"/>
    <w:basedOn w:val="a1"/>
    <w:uiPriority w:val="39"/>
    <w:rsid w:val="008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216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1686"/>
    <w:rPr>
      <w:color w:val="800080"/>
      <w:u w:val="single"/>
    </w:rPr>
  </w:style>
  <w:style w:type="paragraph" w:customStyle="1" w:styleId="xl63">
    <w:name w:val="xl63"/>
    <w:basedOn w:val="a"/>
    <w:rsid w:val="008216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xl64">
    <w:name w:val="xl64"/>
    <w:basedOn w:val="a"/>
    <w:rsid w:val="008216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65">
    <w:name w:val="xl65"/>
    <w:basedOn w:val="a"/>
    <w:rsid w:val="008216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xl66">
    <w:name w:val="xl66"/>
    <w:basedOn w:val="a"/>
    <w:rsid w:val="008216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82168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82168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821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924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傅露</dc:creator>
  <cp:keywords/>
  <dc:description/>
  <cp:lastModifiedBy>傅露</cp:lastModifiedBy>
  <cp:revision>2</cp:revision>
  <dcterms:created xsi:type="dcterms:W3CDTF">2018-01-04T03:04:00Z</dcterms:created>
  <dcterms:modified xsi:type="dcterms:W3CDTF">2018-01-04T03:12:00Z</dcterms:modified>
</cp:coreProperties>
</file>