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A08" w:rsidRDefault="00667F21">
      <w:pPr>
        <w:rPr>
          <w:rFonts w:ascii="黑体" w:eastAsia="黑体" w:hAnsi="黑体"/>
          <w:sz w:val="32"/>
          <w:szCs w:val="32"/>
        </w:rPr>
      </w:pPr>
      <w:r>
        <w:rPr>
          <w:rFonts w:ascii="黑体" w:eastAsia="黑体" w:hAnsi="黑体" w:hint="eastAsia"/>
          <w:sz w:val="32"/>
          <w:szCs w:val="32"/>
        </w:rPr>
        <w:t>附件：</w:t>
      </w:r>
    </w:p>
    <w:p w:rsidR="00130A08" w:rsidRDefault="00667F21">
      <w:pPr>
        <w:jc w:val="center"/>
        <w:rPr>
          <w:rFonts w:ascii="宋体" w:hAnsi="宋体"/>
          <w:b/>
          <w:sz w:val="36"/>
          <w:szCs w:val="30"/>
        </w:rPr>
      </w:pPr>
      <w:r>
        <w:rPr>
          <w:rFonts w:ascii="宋体" w:hAnsi="宋体" w:hint="eastAsia"/>
          <w:b/>
          <w:sz w:val="36"/>
          <w:szCs w:val="30"/>
        </w:rPr>
        <w:t>202</w:t>
      </w:r>
      <w:r>
        <w:rPr>
          <w:rFonts w:ascii="宋体" w:hAnsi="宋体"/>
          <w:b/>
          <w:sz w:val="36"/>
          <w:szCs w:val="30"/>
        </w:rPr>
        <w:t>3</w:t>
      </w:r>
      <w:r>
        <w:rPr>
          <w:rFonts w:ascii="宋体" w:hAnsi="宋体" w:hint="eastAsia"/>
          <w:b/>
          <w:sz w:val="36"/>
          <w:szCs w:val="30"/>
        </w:rPr>
        <w:t>年教学研究项目验收结果一览表</w:t>
      </w:r>
    </w:p>
    <w:tbl>
      <w:tblPr>
        <w:tblpPr w:leftFromText="180" w:rightFromText="180" w:vertAnchor="text" w:horzAnchor="page" w:tblpX="1055" w:tblpY="231"/>
        <w:tblOverlap w:val="never"/>
        <w:tblW w:w="9720" w:type="dxa"/>
        <w:tblLayout w:type="fixed"/>
        <w:tblLook w:val="04A0" w:firstRow="1" w:lastRow="0" w:firstColumn="1" w:lastColumn="0" w:noHBand="0" w:noVBand="1"/>
      </w:tblPr>
      <w:tblGrid>
        <w:gridCol w:w="557"/>
        <w:gridCol w:w="2100"/>
        <w:gridCol w:w="3413"/>
        <w:gridCol w:w="1000"/>
        <w:gridCol w:w="800"/>
        <w:gridCol w:w="1100"/>
        <w:gridCol w:w="750"/>
      </w:tblGrid>
      <w:tr w:rsidR="00130A08">
        <w:trPr>
          <w:trHeight w:val="45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b/>
                <w:bCs/>
                <w:color w:val="000000"/>
                <w:sz w:val="20"/>
                <w:szCs w:val="20"/>
              </w:rPr>
            </w:pPr>
            <w:r>
              <w:rPr>
                <w:b/>
                <w:bCs/>
                <w:color w:val="000000"/>
                <w:kern w:val="0"/>
                <w:sz w:val="20"/>
                <w:szCs w:val="20"/>
                <w:lang w:bidi="ar"/>
              </w:rPr>
              <w:t>序号</w:t>
            </w:r>
          </w:p>
        </w:tc>
        <w:tc>
          <w:tcPr>
            <w:tcW w:w="2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b/>
                <w:bCs/>
                <w:color w:val="000000"/>
                <w:sz w:val="20"/>
                <w:szCs w:val="20"/>
              </w:rPr>
            </w:pPr>
            <w:r>
              <w:rPr>
                <w:b/>
                <w:bCs/>
                <w:color w:val="000000"/>
                <w:kern w:val="0"/>
                <w:sz w:val="20"/>
                <w:szCs w:val="20"/>
                <w:lang w:bidi="ar"/>
              </w:rPr>
              <w:t>学院名称</w:t>
            </w:r>
          </w:p>
        </w:tc>
        <w:tc>
          <w:tcPr>
            <w:tcW w:w="34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30A08" w:rsidRDefault="00667F21">
            <w:pPr>
              <w:widowControl/>
              <w:jc w:val="center"/>
              <w:textAlignment w:val="center"/>
              <w:rPr>
                <w:b/>
                <w:bCs/>
                <w:color w:val="000000"/>
                <w:sz w:val="20"/>
                <w:szCs w:val="20"/>
              </w:rPr>
            </w:pPr>
            <w:r>
              <w:rPr>
                <w:b/>
                <w:bCs/>
                <w:color w:val="000000"/>
                <w:kern w:val="0"/>
                <w:sz w:val="20"/>
                <w:szCs w:val="20"/>
                <w:lang w:bidi="ar"/>
              </w:rPr>
              <w:t>项目名称</w:t>
            </w:r>
          </w:p>
        </w:tc>
        <w:tc>
          <w:tcPr>
            <w:tcW w:w="10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b/>
                <w:bCs/>
                <w:color w:val="000000"/>
                <w:sz w:val="20"/>
                <w:szCs w:val="20"/>
              </w:rPr>
            </w:pPr>
            <w:r>
              <w:rPr>
                <w:b/>
                <w:bCs/>
                <w:color w:val="000000"/>
                <w:kern w:val="0"/>
                <w:sz w:val="20"/>
                <w:szCs w:val="20"/>
                <w:lang w:bidi="ar"/>
              </w:rPr>
              <w:t>负责人</w:t>
            </w:r>
          </w:p>
        </w:tc>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30A08" w:rsidRDefault="00667F21">
            <w:pPr>
              <w:widowControl/>
              <w:jc w:val="center"/>
              <w:textAlignment w:val="center"/>
              <w:rPr>
                <w:b/>
                <w:bCs/>
                <w:color w:val="000000"/>
                <w:sz w:val="20"/>
                <w:szCs w:val="20"/>
              </w:rPr>
            </w:pPr>
            <w:r>
              <w:rPr>
                <w:b/>
                <w:bCs/>
                <w:color w:val="000000"/>
                <w:kern w:val="0"/>
                <w:sz w:val="20"/>
                <w:szCs w:val="20"/>
                <w:lang w:bidi="ar"/>
              </w:rPr>
              <w:t>立项时间</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b/>
                <w:bCs/>
                <w:color w:val="000000"/>
                <w:sz w:val="20"/>
                <w:szCs w:val="20"/>
              </w:rPr>
            </w:pPr>
            <w:r>
              <w:rPr>
                <w:b/>
                <w:bCs/>
                <w:color w:val="000000"/>
                <w:kern w:val="0"/>
                <w:sz w:val="20"/>
                <w:szCs w:val="20"/>
                <w:lang w:bidi="ar"/>
              </w:rPr>
              <w:t>级别</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b/>
                <w:bCs/>
                <w:color w:val="000000"/>
                <w:kern w:val="0"/>
                <w:sz w:val="20"/>
                <w:szCs w:val="20"/>
                <w:lang w:bidi="ar"/>
              </w:rPr>
            </w:pPr>
            <w:r>
              <w:rPr>
                <w:rFonts w:hint="eastAsia"/>
                <w:b/>
                <w:bCs/>
                <w:color w:val="000000"/>
                <w:kern w:val="0"/>
                <w:sz w:val="20"/>
                <w:szCs w:val="20"/>
                <w:lang w:bidi="ar"/>
              </w:rPr>
              <w:t>结果</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1</w:t>
            </w:r>
          </w:p>
        </w:tc>
        <w:tc>
          <w:tcPr>
            <w:tcW w:w="2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哲学学院</w:t>
            </w:r>
          </w:p>
        </w:tc>
        <w:tc>
          <w:tcPr>
            <w:tcW w:w="34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30A08" w:rsidRDefault="00667F21">
            <w:pPr>
              <w:widowControl/>
              <w:jc w:val="center"/>
              <w:textAlignment w:val="center"/>
              <w:rPr>
                <w:color w:val="000000"/>
                <w:sz w:val="20"/>
                <w:szCs w:val="20"/>
              </w:rPr>
            </w:pPr>
            <w:r>
              <w:rPr>
                <w:color w:val="000000"/>
                <w:kern w:val="0"/>
                <w:sz w:val="20"/>
                <w:szCs w:val="20"/>
                <w:lang w:bidi="ar"/>
              </w:rPr>
              <w:t>基于</w:t>
            </w:r>
            <w:r>
              <w:rPr>
                <w:color w:val="000000"/>
                <w:kern w:val="0"/>
                <w:sz w:val="20"/>
                <w:szCs w:val="20"/>
                <w:lang w:bidi="ar"/>
              </w:rPr>
              <w:t>“</w:t>
            </w:r>
            <w:r>
              <w:rPr>
                <w:color w:val="000000"/>
                <w:kern w:val="0"/>
                <w:sz w:val="20"/>
                <w:szCs w:val="20"/>
                <w:lang w:bidi="ar"/>
              </w:rPr>
              <w:t>四大融合</w:t>
            </w:r>
            <w:r>
              <w:rPr>
                <w:color w:val="000000"/>
                <w:kern w:val="0"/>
                <w:sz w:val="20"/>
                <w:szCs w:val="20"/>
                <w:lang w:bidi="ar"/>
              </w:rPr>
              <w:t>”</w:t>
            </w:r>
            <w:r>
              <w:rPr>
                <w:color w:val="000000"/>
                <w:kern w:val="0"/>
                <w:sz w:val="20"/>
                <w:szCs w:val="20"/>
                <w:lang w:bidi="ar"/>
              </w:rPr>
              <w:t>的复合型哲学人才培养模式的改革与创新</w:t>
            </w:r>
          </w:p>
        </w:tc>
        <w:tc>
          <w:tcPr>
            <w:tcW w:w="10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李</w:t>
            </w:r>
            <w:r>
              <w:rPr>
                <w:color w:val="000000"/>
                <w:kern w:val="0"/>
                <w:sz w:val="20"/>
                <w:szCs w:val="20"/>
                <w:lang w:bidi="ar"/>
              </w:rPr>
              <w:t xml:space="preserve">  </w:t>
            </w:r>
            <w:r>
              <w:rPr>
                <w:color w:val="000000"/>
                <w:kern w:val="0"/>
                <w:sz w:val="20"/>
                <w:szCs w:val="20"/>
                <w:lang w:bidi="ar"/>
              </w:rPr>
              <w:t>志</w:t>
            </w:r>
          </w:p>
        </w:tc>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30A08" w:rsidRDefault="00667F21">
            <w:pPr>
              <w:widowControl/>
              <w:jc w:val="center"/>
              <w:textAlignment w:val="center"/>
              <w:rPr>
                <w:color w:val="000000"/>
                <w:sz w:val="20"/>
                <w:szCs w:val="20"/>
              </w:rPr>
            </w:pPr>
            <w:r>
              <w:rPr>
                <w:color w:val="000000"/>
                <w:kern w:val="0"/>
                <w:sz w:val="20"/>
                <w:szCs w:val="20"/>
                <w:lang w:bidi="ar"/>
              </w:rPr>
              <w:t>2021</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2</w:t>
            </w:r>
          </w:p>
        </w:tc>
        <w:tc>
          <w:tcPr>
            <w:tcW w:w="210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文学院</w:t>
            </w:r>
          </w:p>
        </w:tc>
        <w:tc>
          <w:tcPr>
            <w:tcW w:w="34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30A08" w:rsidRDefault="00667F21">
            <w:pPr>
              <w:widowControl/>
              <w:jc w:val="center"/>
              <w:textAlignment w:val="center"/>
              <w:rPr>
                <w:color w:val="000000"/>
                <w:sz w:val="20"/>
                <w:szCs w:val="20"/>
              </w:rPr>
            </w:pPr>
            <w:r>
              <w:rPr>
                <w:color w:val="000000"/>
                <w:kern w:val="0"/>
                <w:sz w:val="20"/>
                <w:szCs w:val="20"/>
                <w:lang w:bidi="ar"/>
              </w:rPr>
              <w:t>武汉大学</w:t>
            </w:r>
            <w:r>
              <w:rPr>
                <w:color w:val="000000"/>
                <w:kern w:val="0"/>
                <w:sz w:val="20"/>
                <w:szCs w:val="20"/>
                <w:lang w:bidi="ar"/>
              </w:rPr>
              <w:t>“</w:t>
            </w:r>
            <w:r>
              <w:rPr>
                <w:color w:val="000000"/>
                <w:kern w:val="0"/>
                <w:sz w:val="20"/>
                <w:szCs w:val="20"/>
                <w:lang w:bidi="ar"/>
              </w:rPr>
              <w:t>新文科</w:t>
            </w:r>
            <w:r>
              <w:rPr>
                <w:color w:val="000000"/>
                <w:kern w:val="0"/>
                <w:sz w:val="20"/>
                <w:szCs w:val="20"/>
                <w:lang w:bidi="ar"/>
              </w:rPr>
              <w:t>”</w:t>
            </w:r>
            <w:r>
              <w:rPr>
                <w:color w:val="000000"/>
                <w:kern w:val="0"/>
                <w:sz w:val="20"/>
                <w:szCs w:val="20"/>
                <w:lang w:bidi="ar"/>
              </w:rPr>
              <w:t>建设的理论研究和实践框架</w:t>
            </w:r>
          </w:p>
        </w:tc>
        <w:tc>
          <w:tcPr>
            <w:tcW w:w="10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于</w:t>
            </w:r>
            <w:r>
              <w:rPr>
                <w:color w:val="000000"/>
                <w:kern w:val="0"/>
                <w:sz w:val="20"/>
                <w:szCs w:val="20"/>
                <w:lang w:bidi="ar"/>
              </w:rPr>
              <w:t xml:space="preserve">  </w:t>
            </w:r>
            <w:r>
              <w:rPr>
                <w:color w:val="000000"/>
                <w:kern w:val="0"/>
                <w:sz w:val="20"/>
                <w:szCs w:val="20"/>
                <w:lang w:bidi="ar"/>
              </w:rPr>
              <w:t>亭</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2019</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优秀</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3</w:t>
            </w:r>
          </w:p>
        </w:tc>
        <w:tc>
          <w:tcPr>
            <w:tcW w:w="210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sz w:val="20"/>
                <w:szCs w:val="20"/>
              </w:rPr>
            </w:pPr>
            <w:r>
              <w:rPr>
                <w:kern w:val="0"/>
                <w:sz w:val="20"/>
                <w:szCs w:val="20"/>
                <w:lang w:bidi="ar"/>
              </w:rPr>
              <w:t>中国现当代文学名著四维阅读教学法研究</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sz w:val="20"/>
                <w:szCs w:val="20"/>
              </w:rPr>
            </w:pPr>
            <w:r>
              <w:rPr>
                <w:kern w:val="0"/>
                <w:sz w:val="20"/>
                <w:szCs w:val="20"/>
                <w:lang w:bidi="ar"/>
              </w:rPr>
              <w:t>金宏宇</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sz w:val="20"/>
                <w:szCs w:val="20"/>
              </w:rPr>
            </w:pPr>
            <w:r>
              <w:rPr>
                <w:kern w:val="0"/>
                <w:sz w:val="20"/>
                <w:szCs w:val="20"/>
                <w:lang w:bidi="ar"/>
              </w:rPr>
              <w:t>2019</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sz w:val="20"/>
                <w:szCs w:val="20"/>
              </w:rPr>
            </w:pPr>
            <w:r>
              <w:rPr>
                <w:kern w:val="0"/>
                <w:sz w:val="20"/>
                <w:szCs w:val="20"/>
                <w:lang w:bidi="ar"/>
              </w:rPr>
              <w:t>校级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kern w:val="0"/>
                <w:sz w:val="20"/>
                <w:szCs w:val="20"/>
                <w:lang w:bidi="ar"/>
              </w:rPr>
            </w:pPr>
            <w:r>
              <w:rPr>
                <w:rFonts w:hint="eastAsia"/>
                <w:kern w:val="0"/>
                <w:sz w:val="20"/>
                <w:szCs w:val="20"/>
                <w:lang w:bidi="ar"/>
              </w:rPr>
              <w:t>取消立项</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4</w:t>
            </w:r>
          </w:p>
        </w:tc>
        <w:tc>
          <w:tcPr>
            <w:tcW w:w="210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以卓越课堂为中心的汉语言文学一流本科课程体系建设</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裴</w:t>
            </w:r>
            <w:r>
              <w:rPr>
                <w:color w:val="000000"/>
                <w:kern w:val="0"/>
                <w:sz w:val="20"/>
                <w:szCs w:val="20"/>
                <w:lang w:bidi="ar"/>
              </w:rPr>
              <w:t xml:space="preserve">  </w:t>
            </w:r>
            <w:r>
              <w:rPr>
                <w:color w:val="000000"/>
                <w:kern w:val="0"/>
                <w:sz w:val="20"/>
                <w:szCs w:val="20"/>
                <w:lang w:bidi="ar"/>
              </w:rPr>
              <w:t>亮</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2021</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5</w:t>
            </w:r>
          </w:p>
        </w:tc>
        <w:tc>
          <w:tcPr>
            <w:tcW w:w="210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外国语言文学学院</w:t>
            </w:r>
          </w:p>
        </w:tc>
        <w:tc>
          <w:tcPr>
            <w:tcW w:w="34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30A08" w:rsidRDefault="00667F21">
            <w:pPr>
              <w:widowControl/>
              <w:jc w:val="center"/>
              <w:textAlignment w:val="center"/>
              <w:rPr>
                <w:color w:val="000000"/>
                <w:sz w:val="20"/>
                <w:szCs w:val="20"/>
              </w:rPr>
            </w:pPr>
            <w:r>
              <w:rPr>
                <w:color w:val="000000"/>
                <w:kern w:val="0"/>
                <w:sz w:val="20"/>
                <w:szCs w:val="20"/>
                <w:lang w:bidi="ar"/>
              </w:rPr>
              <w:t>高校翻译专业本科微课教学理论与应用研究</w:t>
            </w:r>
          </w:p>
        </w:tc>
        <w:tc>
          <w:tcPr>
            <w:tcW w:w="10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秦</w:t>
            </w:r>
            <w:r>
              <w:rPr>
                <w:color w:val="000000"/>
                <w:kern w:val="0"/>
                <w:sz w:val="20"/>
                <w:szCs w:val="20"/>
                <w:lang w:bidi="ar"/>
              </w:rPr>
              <w:t xml:space="preserve">  </w:t>
            </w:r>
            <w:r>
              <w:rPr>
                <w:color w:val="000000"/>
                <w:kern w:val="0"/>
                <w:sz w:val="20"/>
                <w:szCs w:val="20"/>
                <w:lang w:bidi="ar"/>
              </w:rPr>
              <w:t>丹</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2018</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校级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6</w:t>
            </w:r>
          </w:p>
        </w:tc>
        <w:tc>
          <w:tcPr>
            <w:tcW w:w="210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w:t>
            </w:r>
            <w:r>
              <w:rPr>
                <w:color w:val="000000"/>
                <w:kern w:val="0"/>
                <w:sz w:val="20"/>
                <w:szCs w:val="20"/>
                <w:lang w:bidi="ar"/>
              </w:rPr>
              <w:t>一带一路</w:t>
            </w:r>
            <w:r>
              <w:rPr>
                <w:color w:val="000000"/>
                <w:kern w:val="0"/>
                <w:sz w:val="20"/>
                <w:szCs w:val="20"/>
                <w:lang w:bidi="ar"/>
              </w:rPr>
              <w:t>”</w:t>
            </w:r>
            <w:r>
              <w:rPr>
                <w:color w:val="000000"/>
                <w:kern w:val="0"/>
                <w:sz w:val="20"/>
                <w:szCs w:val="20"/>
                <w:lang w:bidi="ar"/>
              </w:rPr>
              <w:t>沿线国家英语口音案例库建设及其教学应用研究</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黄</w:t>
            </w:r>
            <w:r>
              <w:rPr>
                <w:color w:val="000000"/>
                <w:kern w:val="0"/>
                <w:sz w:val="20"/>
                <w:szCs w:val="20"/>
                <w:lang w:bidi="ar"/>
              </w:rPr>
              <w:t xml:space="preserve">  </w:t>
            </w:r>
            <w:r>
              <w:rPr>
                <w:color w:val="000000"/>
                <w:kern w:val="0"/>
                <w:sz w:val="20"/>
                <w:szCs w:val="20"/>
                <w:lang w:bidi="ar"/>
              </w:rPr>
              <w:t>敏</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2019</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校级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78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7</w:t>
            </w:r>
          </w:p>
        </w:tc>
        <w:tc>
          <w:tcPr>
            <w:tcW w:w="210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累积语言优势，培养外语高端人才</w:t>
            </w:r>
            <w:r>
              <w:rPr>
                <w:color w:val="000000"/>
                <w:kern w:val="0"/>
                <w:sz w:val="20"/>
                <w:szCs w:val="20"/>
                <w:lang w:bidi="ar"/>
              </w:rPr>
              <w:t>——</w:t>
            </w:r>
            <w:r>
              <w:rPr>
                <w:color w:val="000000"/>
                <w:kern w:val="0"/>
                <w:sz w:val="20"/>
                <w:szCs w:val="20"/>
                <w:lang w:bidi="ar"/>
              </w:rPr>
              <w:t>外语类保送生学业发展与培养模式研究</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王爱菊</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8</w:t>
            </w:r>
          </w:p>
        </w:tc>
        <w:tc>
          <w:tcPr>
            <w:tcW w:w="210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《美国社会与文化</w:t>
            </w:r>
            <w:r>
              <w:rPr>
                <w:color w:val="000000"/>
                <w:kern w:val="0"/>
                <w:sz w:val="20"/>
                <w:szCs w:val="20"/>
                <w:lang w:bidi="ar"/>
              </w:rPr>
              <w:t>-</w:t>
            </w:r>
            <w:r>
              <w:rPr>
                <w:color w:val="000000"/>
                <w:kern w:val="0"/>
                <w:sz w:val="20"/>
                <w:szCs w:val="20"/>
                <w:lang w:bidi="ar"/>
              </w:rPr>
              <w:t>一个批判视角》混合教学研究</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文</w:t>
            </w:r>
            <w:r>
              <w:rPr>
                <w:color w:val="000000"/>
                <w:kern w:val="0"/>
                <w:sz w:val="20"/>
                <w:szCs w:val="20"/>
                <w:lang w:bidi="ar"/>
              </w:rPr>
              <w:t xml:space="preserve">  </w:t>
            </w:r>
            <w:r>
              <w:rPr>
                <w:color w:val="000000"/>
                <w:kern w:val="0"/>
                <w:sz w:val="20"/>
                <w:szCs w:val="20"/>
                <w:lang w:bidi="ar"/>
              </w:rPr>
              <w:t>婷</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2021</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9</w:t>
            </w:r>
          </w:p>
        </w:tc>
        <w:tc>
          <w:tcPr>
            <w:tcW w:w="210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新闻与传播学院</w:t>
            </w: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新闻传播学本科专业核心课程体系构建研究</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周茂君</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2019</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10</w:t>
            </w:r>
          </w:p>
        </w:tc>
        <w:tc>
          <w:tcPr>
            <w:tcW w:w="210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新文科建设中马克思主义新闻学课程体系优化研究</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王</w:t>
            </w:r>
            <w:r>
              <w:rPr>
                <w:color w:val="000000"/>
                <w:kern w:val="0"/>
                <w:sz w:val="20"/>
                <w:szCs w:val="20"/>
                <w:lang w:bidi="ar"/>
              </w:rPr>
              <w:t xml:space="preserve">  </w:t>
            </w:r>
            <w:r>
              <w:rPr>
                <w:color w:val="000000"/>
                <w:kern w:val="0"/>
                <w:sz w:val="20"/>
                <w:szCs w:val="20"/>
                <w:lang w:bidi="ar"/>
              </w:rPr>
              <w:t>敏</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2021</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11</w:t>
            </w:r>
          </w:p>
        </w:tc>
        <w:tc>
          <w:tcPr>
            <w:tcW w:w="2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艺术学院</w:t>
            </w: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《编剧基础》大类平台课程建设与质量提升研究</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彭万荣</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2021</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12</w:t>
            </w:r>
          </w:p>
        </w:tc>
        <w:tc>
          <w:tcPr>
            <w:tcW w:w="210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经济与管理学院</w:t>
            </w: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高校创新创业教育评价监测体系构建与应用研究</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温兴琦</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2019</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校级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78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13</w:t>
            </w:r>
          </w:p>
        </w:tc>
        <w:tc>
          <w:tcPr>
            <w:tcW w:w="210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基于</w:t>
            </w:r>
            <w:r>
              <w:rPr>
                <w:color w:val="000000"/>
                <w:kern w:val="0"/>
                <w:sz w:val="20"/>
                <w:szCs w:val="20"/>
                <w:lang w:bidi="ar"/>
              </w:rPr>
              <w:t>“</w:t>
            </w:r>
            <w:r>
              <w:rPr>
                <w:color w:val="000000"/>
                <w:kern w:val="0"/>
                <w:sz w:val="20"/>
                <w:szCs w:val="20"/>
                <w:lang w:bidi="ar"/>
              </w:rPr>
              <w:t>情景模拟</w:t>
            </w:r>
            <w:r>
              <w:rPr>
                <w:color w:val="000000"/>
                <w:kern w:val="0"/>
                <w:sz w:val="20"/>
                <w:szCs w:val="20"/>
                <w:lang w:bidi="ar"/>
              </w:rPr>
              <w:t>”</w:t>
            </w:r>
            <w:r>
              <w:rPr>
                <w:color w:val="000000"/>
                <w:kern w:val="0"/>
                <w:sz w:val="20"/>
                <w:szCs w:val="20"/>
                <w:lang w:bidi="ar"/>
              </w:rPr>
              <w:t>的经管类实验教学设计：</w:t>
            </w:r>
            <w:r>
              <w:rPr>
                <w:color w:val="000000"/>
                <w:kern w:val="0"/>
                <w:sz w:val="20"/>
                <w:szCs w:val="20"/>
                <w:lang w:bidi="ar"/>
              </w:rPr>
              <w:t xml:space="preserve"> </w:t>
            </w:r>
            <w:r>
              <w:rPr>
                <w:color w:val="000000"/>
                <w:kern w:val="0"/>
                <w:sz w:val="20"/>
                <w:szCs w:val="20"/>
                <w:lang w:bidi="ar"/>
              </w:rPr>
              <w:t>以实验经济学在《财政学》教学中的应用为例</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龚</w:t>
            </w:r>
            <w:r>
              <w:rPr>
                <w:color w:val="000000"/>
                <w:kern w:val="0"/>
                <w:sz w:val="20"/>
                <w:szCs w:val="20"/>
                <w:lang w:bidi="ar"/>
              </w:rPr>
              <w:t xml:space="preserve">  </w:t>
            </w:r>
            <w:r>
              <w:rPr>
                <w:color w:val="000000"/>
                <w:kern w:val="0"/>
                <w:sz w:val="20"/>
                <w:szCs w:val="20"/>
                <w:lang w:bidi="ar"/>
              </w:rPr>
              <w:t>锋</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2019</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14</w:t>
            </w:r>
          </w:p>
        </w:tc>
        <w:tc>
          <w:tcPr>
            <w:tcW w:w="210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基于线上线下混合教学的平台课教学质量提升研究</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冯</w:t>
            </w:r>
            <w:r>
              <w:rPr>
                <w:color w:val="000000"/>
                <w:kern w:val="0"/>
                <w:sz w:val="20"/>
                <w:szCs w:val="20"/>
                <w:lang w:bidi="ar"/>
              </w:rPr>
              <w:t xml:space="preserve">  </w:t>
            </w:r>
            <w:r>
              <w:rPr>
                <w:color w:val="000000"/>
                <w:kern w:val="0"/>
                <w:sz w:val="20"/>
                <w:szCs w:val="20"/>
                <w:lang w:bidi="ar"/>
              </w:rPr>
              <w:t>华</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延期</w:t>
            </w:r>
          </w:p>
        </w:tc>
      </w:tr>
      <w:tr w:rsidR="00130A08">
        <w:trPr>
          <w:trHeight w:val="78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15</w:t>
            </w:r>
          </w:p>
        </w:tc>
        <w:tc>
          <w:tcPr>
            <w:tcW w:w="210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基于</w:t>
            </w:r>
            <w:r>
              <w:rPr>
                <w:color w:val="000000"/>
                <w:kern w:val="0"/>
                <w:sz w:val="20"/>
                <w:szCs w:val="20"/>
                <w:lang w:bidi="ar"/>
              </w:rPr>
              <w:t>“</w:t>
            </w:r>
            <w:r>
              <w:rPr>
                <w:color w:val="000000"/>
                <w:kern w:val="0"/>
                <w:sz w:val="20"/>
                <w:szCs w:val="20"/>
                <w:lang w:bidi="ar"/>
              </w:rPr>
              <w:t>空间可视化</w:t>
            </w:r>
            <w:r>
              <w:rPr>
                <w:color w:val="000000"/>
                <w:kern w:val="0"/>
                <w:sz w:val="20"/>
                <w:szCs w:val="20"/>
                <w:lang w:bidi="ar"/>
              </w:rPr>
              <w:t>”</w:t>
            </w:r>
            <w:r>
              <w:rPr>
                <w:color w:val="000000"/>
                <w:kern w:val="0"/>
                <w:sz w:val="20"/>
                <w:szCs w:val="20"/>
                <w:lang w:bidi="ar"/>
              </w:rPr>
              <w:t>的经管类实验教学设计：以地理信息系统</w:t>
            </w:r>
            <w:r>
              <w:rPr>
                <w:color w:val="000000"/>
                <w:kern w:val="0"/>
                <w:sz w:val="20"/>
                <w:szCs w:val="20"/>
                <w:lang w:bidi="ar"/>
              </w:rPr>
              <w:t>(GIS)</w:t>
            </w:r>
            <w:r>
              <w:rPr>
                <w:color w:val="000000"/>
                <w:kern w:val="0"/>
                <w:sz w:val="20"/>
                <w:szCs w:val="20"/>
                <w:lang w:bidi="ar"/>
              </w:rPr>
              <w:t>在《公共经济学》教学中的应用为例</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卢盛峰</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16</w:t>
            </w:r>
          </w:p>
        </w:tc>
        <w:tc>
          <w:tcPr>
            <w:tcW w:w="210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高校创新创业实验班培养模式对大学生创新能力的提升研究</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龚</w:t>
            </w:r>
            <w:r>
              <w:rPr>
                <w:color w:val="000000"/>
                <w:kern w:val="0"/>
                <w:sz w:val="20"/>
                <w:szCs w:val="20"/>
                <w:lang w:bidi="ar"/>
              </w:rPr>
              <w:t xml:space="preserve">  </w:t>
            </w:r>
            <w:r>
              <w:rPr>
                <w:color w:val="000000"/>
                <w:kern w:val="0"/>
                <w:sz w:val="20"/>
                <w:szCs w:val="20"/>
                <w:lang w:bidi="ar"/>
              </w:rPr>
              <w:t>红</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校级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优秀</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17</w:t>
            </w:r>
          </w:p>
        </w:tc>
        <w:tc>
          <w:tcPr>
            <w:tcW w:w="210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金融学国家级一流专业建设中的基层教学组织建设研究</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李</w:t>
            </w:r>
            <w:r>
              <w:rPr>
                <w:color w:val="000000"/>
                <w:kern w:val="0"/>
                <w:sz w:val="20"/>
                <w:szCs w:val="20"/>
                <w:lang w:bidi="ar"/>
              </w:rPr>
              <w:t xml:space="preserve">  </w:t>
            </w:r>
            <w:r>
              <w:rPr>
                <w:color w:val="000000"/>
                <w:kern w:val="0"/>
                <w:sz w:val="20"/>
                <w:szCs w:val="20"/>
                <w:lang w:bidi="ar"/>
              </w:rPr>
              <w:t>斌</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2021</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延期</w:t>
            </w:r>
          </w:p>
        </w:tc>
      </w:tr>
      <w:tr w:rsidR="00130A08">
        <w:trPr>
          <w:trHeight w:val="28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lastRenderedPageBreak/>
              <w:t>18</w:t>
            </w:r>
          </w:p>
        </w:tc>
        <w:tc>
          <w:tcPr>
            <w:tcW w:w="210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新环境下的市场营销教学创新</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汪</w:t>
            </w:r>
            <w:r>
              <w:rPr>
                <w:color w:val="000000"/>
                <w:kern w:val="0"/>
                <w:sz w:val="20"/>
                <w:szCs w:val="20"/>
                <w:lang w:bidi="ar"/>
              </w:rPr>
              <w:t xml:space="preserve">  </w:t>
            </w:r>
            <w:r>
              <w:rPr>
                <w:color w:val="000000"/>
                <w:kern w:val="0"/>
                <w:sz w:val="20"/>
                <w:szCs w:val="20"/>
                <w:lang w:bidi="ar"/>
              </w:rPr>
              <w:t>涛</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2021</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19</w:t>
            </w:r>
          </w:p>
        </w:tc>
        <w:tc>
          <w:tcPr>
            <w:tcW w:w="210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新时代中国特色社会主义政治经济学课程建设研究</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余</w:t>
            </w:r>
            <w:r>
              <w:rPr>
                <w:color w:val="000000"/>
                <w:kern w:val="0"/>
                <w:sz w:val="20"/>
                <w:szCs w:val="20"/>
                <w:lang w:bidi="ar"/>
              </w:rPr>
              <w:t xml:space="preserve">  </w:t>
            </w:r>
            <w:r>
              <w:rPr>
                <w:color w:val="000000"/>
                <w:kern w:val="0"/>
                <w:sz w:val="20"/>
                <w:szCs w:val="20"/>
                <w:lang w:bidi="ar"/>
              </w:rPr>
              <w:t>江</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2021</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28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20</w:t>
            </w:r>
          </w:p>
        </w:tc>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法学院</w:t>
            </w: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w:t>
            </w:r>
            <w:r>
              <w:rPr>
                <w:color w:val="000000"/>
                <w:kern w:val="0"/>
                <w:sz w:val="20"/>
                <w:szCs w:val="20"/>
                <w:lang w:bidi="ar"/>
              </w:rPr>
              <w:t>金课</w:t>
            </w:r>
            <w:r>
              <w:rPr>
                <w:color w:val="000000"/>
                <w:kern w:val="0"/>
                <w:sz w:val="20"/>
                <w:szCs w:val="20"/>
                <w:lang w:bidi="ar"/>
              </w:rPr>
              <w:t>”</w:t>
            </w:r>
            <w:r>
              <w:rPr>
                <w:color w:val="000000"/>
                <w:kern w:val="0"/>
                <w:sz w:val="20"/>
                <w:szCs w:val="20"/>
                <w:lang w:bidi="ar"/>
              </w:rPr>
              <w:t>打造与法学院一流课程建设</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何荣功</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28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21</w:t>
            </w:r>
          </w:p>
        </w:tc>
        <w:tc>
          <w:tcPr>
            <w:tcW w:w="2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社会实践课程建设与质量提升研究</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叶小琴</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22</w:t>
            </w:r>
          </w:p>
        </w:tc>
        <w:tc>
          <w:tcPr>
            <w:tcW w:w="2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《民法典》实施中</w:t>
            </w:r>
            <w:r>
              <w:rPr>
                <w:color w:val="000000"/>
                <w:kern w:val="0"/>
                <w:sz w:val="20"/>
                <w:szCs w:val="20"/>
                <w:lang w:bidi="ar"/>
              </w:rPr>
              <w:t>“</w:t>
            </w:r>
            <w:r>
              <w:rPr>
                <w:color w:val="000000"/>
                <w:kern w:val="0"/>
                <w:sz w:val="20"/>
                <w:szCs w:val="20"/>
                <w:lang w:bidi="ar"/>
              </w:rPr>
              <w:t>物权法</w:t>
            </w:r>
            <w:r>
              <w:rPr>
                <w:color w:val="000000"/>
                <w:kern w:val="0"/>
                <w:sz w:val="20"/>
                <w:szCs w:val="20"/>
                <w:lang w:bidi="ar"/>
              </w:rPr>
              <w:t>”</w:t>
            </w:r>
            <w:r>
              <w:rPr>
                <w:color w:val="000000"/>
                <w:kern w:val="0"/>
                <w:sz w:val="20"/>
                <w:szCs w:val="20"/>
                <w:lang w:bidi="ar"/>
              </w:rPr>
              <w:t>课程建设研究</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冉克平</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23</w:t>
            </w:r>
          </w:p>
        </w:tc>
        <w:tc>
          <w:tcPr>
            <w:tcW w:w="2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以信息技术为基础的法学实验课程体系完善研究</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项</w:t>
            </w:r>
            <w:r>
              <w:rPr>
                <w:color w:val="000000"/>
                <w:kern w:val="0"/>
                <w:sz w:val="20"/>
                <w:szCs w:val="20"/>
                <w:lang w:bidi="ar"/>
              </w:rPr>
              <w:t xml:space="preserve">  </w:t>
            </w:r>
            <w:r>
              <w:rPr>
                <w:color w:val="000000"/>
                <w:kern w:val="0"/>
                <w:sz w:val="20"/>
                <w:szCs w:val="20"/>
                <w:lang w:bidi="ar"/>
              </w:rPr>
              <w:t>焱</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校级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优秀</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24</w:t>
            </w:r>
          </w:p>
        </w:tc>
        <w:tc>
          <w:tcPr>
            <w:tcW w:w="2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法律职业考试改革背景下本科教学接轨研究</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杨</w:t>
            </w:r>
            <w:r>
              <w:rPr>
                <w:color w:val="000000"/>
                <w:kern w:val="0"/>
                <w:sz w:val="20"/>
                <w:szCs w:val="20"/>
                <w:lang w:bidi="ar"/>
              </w:rPr>
              <w:t xml:space="preserve">  </w:t>
            </w:r>
            <w:r>
              <w:rPr>
                <w:color w:val="000000"/>
                <w:kern w:val="0"/>
                <w:sz w:val="20"/>
                <w:szCs w:val="20"/>
                <w:lang w:bidi="ar"/>
              </w:rPr>
              <w:t>巍</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25</w:t>
            </w:r>
          </w:p>
        </w:tc>
        <w:tc>
          <w:tcPr>
            <w:tcW w:w="2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多方参与《人权法》教学案例库建设及应用问题研究</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何</w:t>
            </w:r>
            <w:r>
              <w:rPr>
                <w:color w:val="000000"/>
                <w:kern w:val="0"/>
                <w:sz w:val="20"/>
                <w:szCs w:val="20"/>
                <w:lang w:bidi="ar"/>
              </w:rPr>
              <w:t xml:space="preserve">  </w:t>
            </w:r>
            <w:r>
              <w:rPr>
                <w:color w:val="000000"/>
                <w:kern w:val="0"/>
                <w:sz w:val="20"/>
                <w:szCs w:val="20"/>
                <w:lang w:bidi="ar"/>
              </w:rPr>
              <w:t>苗</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校级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取消立项</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26</w:t>
            </w:r>
          </w:p>
        </w:tc>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政治与公共管理学院</w:t>
            </w: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海外网络教学探索对我国本科网络教学的借鉴研究</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刘</w:t>
            </w:r>
            <w:r>
              <w:rPr>
                <w:color w:val="000000"/>
                <w:kern w:val="0"/>
                <w:sz w:val="20"/>
                <w:szCs w:val="20"/>
                <w:lang w:bidi="ar"/>
              </w:rPr>
              <w:t xml:space="preserve">  </w:t>
            </w:r>
            <w:r>
              <w:rPr>
                <w:color w:val="000000"/>
                <w:kern w:val="0"/>
                <w:sz w:val="20"/>
                <w:szCs w:val="20"/>
                <w:lang w:bidi="ar"/>
              </w:rPr>
              <w:t>杉</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校级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27</w:t>
            </w:r>
          </w:p>
        </w:tc>
        <w:tc>
          <w:tcPr>
            <w:tcW w:w="2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科研项目驱动的《社会科学研究方法》课程复合型教学模式改革研究</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黄</w:t>
            </w:r>
            <w:r>
              <w:rPr>
                <w:color w:val="000000"/>
                <w:kern w:val="0"/>
                <w:sz w:val="20"/>
                <w:szCs w:val="20"/>
                <w:lang w:bidi="ar"/>
              </w:rPr>
              <w:t xml:space="preserve">  </w:t>
            </w:r>
            <w:r>
              <w:rPr>
                <w:color w:val="000000"/>
                <w:kern w:val="0"/>
                <w:sz w:val="20"/>
                <w:szCs w:val="20"/>
                <w:lang w:bidi="ar"/>
              </w:rPr>
              <w:t>菁</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2021</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78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28</w:t>
            </w:r>
          </w:p>
        </w:tc>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马克思主义学院</w:t>
            </w: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高校</w:t>
            </w:r>
            <w:r>
              <w:rPr>
                <w:color w:val="000000"/>
                <w:kern w:val="0"/>
                <w:sz w:val="20"/>
                <w:szCs w:val="20"/>
                <w:lang w:bidi="ar"/>
              </w:rPr>
              <w:t>“</w:t>
            </w:r>
            <w:r>
              <w:rPr>
                <w:color w:val="000000"/>
                <w:kern w:val="0"/>
                <w:sz w:val="20"/>
                <w:szCs w:val="20"/>
                <w:lang w:bidi="ar"/>
              </w:rPr>
              <w:t>习近平新时代中国特色社会主义思想概论</w:t>
            </w:r>
            <w:r>
              <w:rPr>
                <w:color w:val="000000"/>
                <w:kern w:val="0"/>
                <w:sz w:val="20"/>
                <w:szCs w:val="20"/>
                <w:lang w:bidi="ar"/>
              </w:rPr>
              <w:t>”</w:t>
            </w:r>
            <w:r>
              <w:rPr>
                <w:color w:val="000000"/>
                <w:kern w:val="0"/>
                <w:sz w:val="20"/>
                <w:szCs w:val="20"/>
                <w:lang w:bidi="ar"/>
              </w:rPr>
              <w:t>课程建设与质量提升研究</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李</w:t>
            </w:r>
            <w:r>
              <w:rPr>
                <w:color w:val="000000"/>
                <w:kern w:val="0"/>
                <w:sz w:val="20"/>
                <w:szCs w:val="20"/>
                <w:lang w:bidi="ar"/>
              </w:rPr>
              <w:t xml:space="preserve">  </w:t>
            </w:r>
            <w:r>
              <w:rPr>
                <w:color w:val="000000"/>
                <w:kern w:val="0"/>
                <w:sz w:val="20"/>
                <w:szCs w:val="20"/>
                <w:lang w:bidi="ar"/>
              </w:rPr>
              <w:t>楠</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29</w:t>
            </w:r>
          </w:p>
        </w:tc>
        <w:tc>
          <w:tcPr>
            <w:tcW w:w="2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高校思政课线上线下混合式教学模式优化设计研究</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任</w:t>
            </w:r>
            <w:r>
              <w:rPr>
                <w:color w:val="000000"/>
                <w:kern w:val="0"/>
                <w:sz w:val="20"/>
                <w:szCs w:val="20"/>
                <w:lang w:bidi="ar"/>
              </w:rPr>
              <w:t xml:space="preserve">  </w:t>
            </w:r>
            <w:r>
              <w:rPr>
                <w:color w:val="000000"/>
                <w:kern w:val="0"/>
                <w:sz w:val="20"/>
                <w:szCs w:val="20"/>
                <w:lang w:bidi="ar"/>
              </w:rPr>
              <w:t>艳</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校级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优秀</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30</w:t>
            </w:r>
          </w:p>
        </w:tc>
        <w:tc>
          <w:tcPr>
            <w:tcW w:w="2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思想政治教育专业教学实习改革与创新研究</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倪素香</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2021</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31</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信息管理学院</w:t>
            </w: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新文科实践中图书馆学人才培养模式转型研究</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陈传夫</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2021</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延期</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32</w:t>
            </w:r>
          </w:p>
        </w:tc>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物理科学与技术学院</w:t>
            </w: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构建公共物理实验教学平台，完善实验课程体系建设</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吴奕初</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优秀</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33</w:t>
            </w:r>
          </w:p>
        </w:tc>
        <w:tc>
          <w:tcPr>
            <w:tcW w:w="2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基于开源</w:t>
            </w:r>
            <w:r>
              <w:rPr>
                <w:color w:val="000000"/>
                <w:kern w:val="0"/>
                <w:sz w:val="20"/>
                <w:szCs w:val="20"/>
                <w:lang w:bidi="ar"/>
              </w:rPr>
              <w:t>EDA</w:t>
            </w:r>
            <w:r>
              <w:rPr>
                <w:color w:val="000000"/>
                <w:kern w:val="0"/>
                <w:sz w:val="20"/>
                <w:szCs w:val="20"/>
                <w:lang w:bidi="ar"/>
              </w:rPr>
              <w:t>软件的微电子理论、实验课程教学探索</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王</w:t>
            </w:r>
            <w:r>
              <w:rPr>
                <w:color w:val="000000"/>
                <w:kern w:val="0"/>
                <w:sz w:val="20"/>
                <w:szCs w:val="20"/>
                <w:lang w:bidi="ar"/>
              </w:rPr>
              <w:t xml:space="preserve">  </w:t>
            </w:r>
            <w:r>
              <w:rPr>
                <w:color w:val="000000"/>
                <w:kern w:val="0"/>
                <w:sz w:val="20"/>
                <w:szCs w:val="20"/>
                <w:lang w:bidi="ar"/>
              </w:rPr>
              <w:t>豪</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34</w:t>
            </w:r>
          </w:p>
        </w:tc>
        <w:tc>
          <w:tcPr>
            <w:tcW w:w="2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武汉大学</w:t>
            </w:r>
            <w:r>
              <w:rPr>
                <w:color w:val="000000"/>
                <w:kern w:val="0"/>
                <w:sz w:val="20"/>
                <w:szCs w:val="20"/>
                <w:lang w:bidi="ar"/>
              </w:rPr>
              <w:t>“</w:t>
            </w:r>
            <w:r>
              <w:rPr>
                <w:color w:val="000000"/>
                <w:kern w:val="0"/>
                <w:sz w:val="20"/>
                <w:szCs w:val="20"/>
                <w:lang w:bidi="ar"/>
              </w:rPr>
              <w:t>新生研讨课</w:t>
            </w:r>
            <w:r>
              <w:rPr>
                <w:color w:val="000000"/>
                <w:kern w:val="0"/>
                <w:sz w:val="20"/>
                <w:szCs w:val="20"/>
                <w:lang w:bidi="ar"/>
              </w:rPr>
              <w:t>”</w:t>
            </w:r>
            <w:r>
              <w:rPr>
                <w:color w:val="000000"/>
                <w:kern w:val="0"/>
                <w:sz w:val="20"/>
                <w:szCs w:val="20"/>
                <w:lang w:bidi="ar"/>
              </w:rPr>
              <w:t>课程体系建设研究</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卢丽珠</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校级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35</w:t>
            </w:r>
          </w:p>
        </w:tc>
        <w:tc>
          <w:tcPr>
            <w:tcW w:w="210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化学与分子科学学院</w:t>
            </w: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前沿科学融入基础有机化学教学中的探索</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王春江</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2019</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校级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取消立项</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36</w:t>
            </w:r>
          </w:p>
        </w:tc>
        <w:tc>
          <w:tcPr>
            <w:tcW w:w="210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结合其他学科知识的仪器分析设计实验探索</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王晓玲</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2019</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校级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78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37</w:t>
            </w:r>
          </w:p>
        </w:tc>
        <w:tc>
          <w:tcPr>
            <w:tcW w:w="210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化学专业国际化课程体系建设</w:t>
            </w:r>
            <w:r>
              <w:rPr>
                <w:color w:val="000000"/>
                <w:kern w:val="0"/>
                <w:sz w:val="20"/>
                <w:szCs w:val="20"/>
                <w:lang w:bidi="ar"/>
              </w:rPr>
              <w:t>-</w:t>
            </w:r>
            <w:r>
              <w:rPr>
                <w:color w:val="000000"/>
                <w:kern w:val="0"/>
                <w:sz w:val="20"/>
                <w:szCs w:val="20"/>
                <w:lang w:bidi="ar"/>
              </w:rPr>
              <w:t>以</w:t>
            </w:r>
            <w:r>
              <w:rPr>
                <w:color w:val="000000"/>
                <w:kern w:val="0"/>
                <w:sz w:val="20"/>
                <w:szCs w:val="20"/>
                <w:lang w:bidi="ar"/>
              </w:rPr>
              <w:t>“</w:t>
            </w:r>
            <w:r>
              <w:rPr>
                <w:color w:val="000000"/>
                <w:kern w:val="0"/>
                <w:sz w:val="20"/>
                <w:szCs w:val="20"/>
                <w:lang w:bidi="ar"/>
              </w:rPr>
              <w:t>联用技术及元素形态</w:t>
            </w:r>
            <w:r>
              <w:rPr>
                <w:color w:val="000000"/>
                <w:kern w:val="0"/>
                <w:sz w:val="20"/>
                <w:szCs w:val="20"/>
                <w:lang w:bidi="ar"/>
              </w:rPr>
              <w:t>”</w:t>
            </w:r>
            <w:r>
              <w:rPr>
                <w:color w:val="000000"/>
                <w:kern w:val="0"/>
                <w:sz w:val="20"/>
                <w:szCs w:val="20"/>
                <w:lang w:bidi="ar"/>
              </w:rPr>
              <w:t>国际课程建设为例</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胡</w:t>
            </w:r>
            <w:r>
              <w:rPr>
                <w:color w:val="000000"/>
                <w:kern w:val="0"/>
                <w:sz w:val="20"/>
                <w:szCs w:val="20"/>
                <w:lang w:bidi="ar"/>
              </w:rPr>
              <w:t xml:space="preserve">  </w:t>
            </w:r>
            <w:r>
              <w:rPr>
                <w:color w:val="000000"/>
                <w:kern w:val="0"/>
                <w:sz w:val="20"/>
                <w:szCs w:val="20"/>
                <w:lang w:bidi="ar"/>
              </w:rPr>
              <w:t>斌</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2021</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优秀</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38</w:t>
            </w:r>
          </w:p>
        </w:tc>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生命科学学院</w:t>
            </w: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夯实基础，关注最新进展，打造精品课程</w:t>
            </w:r>
            <w:r>
              <w:rPr>
                <w:color w:val="000000"/>
                <w:kern w:val="0"/>
                <w:sz w:val="20"/>
                <w:szCs w:val="20"/>
                <w:lang w:bidi="ar"/>
              </w:rPr>
              <w:t>—</w:t>
            </w:r>
            <w:r>
              <w:rPr>
                <w:color w:val="000000"/>
                <w:kern w:val="0"/>
                <w:sz w:val="20"/>
                <w:szCs w:val="20"/>
                <w:lang w:bidi="ar"/>
              </w:rPr>
              <w:t>植物生物技术理论课教学改革</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张</w:t>
            </w:r>
            <w:r>
              <w:rPr>
                <w:color w:val="000000"/>
                <w:kern w:val="0"/>
                <w:sz w:val="20"/>
                <w:szCs w:val="20"/>
                <w:lang w:bidi="ar"/>
              </w:rPr>
              <w:t xml:space="preserve">  </w:t>
            </w:r>
            <w:r>
              <w:rPr>
                <w:color w:val="000000"/>
                <w:kern w:val="0"/>
                <w:sz w:val="20"/>
                <w:szCs w:val="20"/>
                <w:lang w:bidi="ar"/>
              </w:rPr>
              <w:t>蕾</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校级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28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39</w:t>
            </w:r>
          </w:p>
        </w:tc>
        <w:tc>
          <w:tcPr>
            <w:tcW w:w="2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新型细胞生物学综合实验课程建设</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沈</w:t>
            </w:r>
            <w:r>
              <w:rPr>
                <w:color w:val="000000"/>
                <w:kern w:val="0"/>
                <w:sz w:val="20"/>
                <w:szCs w:val="20"/>
                <w:lang w:bidi="ar"/>
              </w:rPr>
              <w:t xml:space="preserve">  </w:t>
            </w:r>
            <w:r>
              <w:rPr>
                <w:color w:val="000000"/>
                <w:kern w:val="0"/>
                <w:sz w:val="20"/>
                <w:szCs w:val="20"/>
                <w:lang w:bidi="ar"/>
              </w:rPr>
              <w:t>超</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2021</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lastRenderedPageBreak/>
              <w:t>40</w:t>
            </w:r>
          </w:p>
        </w:tc>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资源与环境科学学院</w:t>
            </w: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《给排水管道工程》</w:t>
            </w:r>
            <w:r>
              <w:rPr>
                <w:color w:val="000000"/>
                <w:kern w:val="0"/>
                <w:sz w:val="20"/>
                <w:szCs w:val="20"/>
                <w:lang w:bidi="ar"/>
              </w:rPr>
              <w:t>“</w:t>
            </w:r>
            <w:r>
              <w:rPr>
                <w:color w:val="000000"/>
                <w:kern w:val="0"/>
                <w:sz w:val="20"/>
                <w:szCs w:val="20"/>
                <w:lang w:bidi="ar"/>
              </w:rPr>
              <w:t>基础课</w:t>
            </w:r>
            <w:r>
              <w:rPr>
                <w:color w:val="000000"/>
                <w:kern w:val="0"/>
                <w:sz w:val="20"/>
                <w:szCs w:val="20"/>
                <w:lang w:bidi="ar"/>
              </w:rPr>
              <w:t>-</w:t>
            </w:r>
            <w:r>
              <w:rPr>
                <w:color w:val="000000"/>
                <w:kern w:val="0"/>
                <w:sz w:val="20"/>
                <w:szCs w:val="20"/>
                <w:lang w:bidi="ar"/>
              </w:rPr>
              <w:t>专业课程</w:t>
            </w:r>
            <w:r>
              <w:rPr>
                <w:color w:val="000000"/>
                <w:kern w:val="0"/>
                <w:sz w:val="20"/>
                <w:szCs w:val="20"/>
                <w:lang w:bidi="ar"/>
              </w:rPr>
              <w:t>-</w:t>
            </w:r>
            <w:r>
              <w:rPr>
                <w:color w:val="000000"/>
                <w:kern w:val="0"/>
                <w:sz w:val="20"/>
                <w:szCs w:val="20"/>
                <w:lang w:bidi="ar"/>
              </w:rPr>
              <w:t>工程应用</w:t>
            </w:r>
            <w:r>
              <w:rPr>
                <w:color w:val="000000"/>
                <w:kern w:val="0"/>
                <w:sz w:val="20"/>
                <w:szCs w:val="20"/>
                <w:lang w:bidi="ar"/>
              </w:rPr>
              <w:t>”</w:t>
            </w:r>
            <w:r>
              <w:rPr>
                <w:color w:val="000000"/>
                <w:kern w:val="0"/>
                <w:sz w:val="20"/>
                <w:szCs w:val="20"/>
                <w:lang w:bidi="ar"/>
              </w:rPr>
              <w:t>贯通教学研究</w:t>
            </w:r>
            <w:r>
              <w:rPr>
                <w:color w:val="000000"/>
                <w:kern w:val="0"/>
                <w:sz w:val="20"/>
                <w:szCs w:val="20"/>
                <w:lang w:bidi="ar"/>
              </w:rPr>
              <w:t xml:space="preserve">   </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王红萍</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校级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延期</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41</w:t>
            </w:r>
          </w:p>
        </w:tc>
        <w:tc>
          <w:tcPr>
            <w:tcW w:w="2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《地图设计与编绘》课程思政教学设计与案例库建设</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黄丽娜</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校级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42</w:t>
            </w:r>
          </w:p>
        </w:tc>
        <w:tc>
          <w:tcPr>
            <w:tcW w:w="2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w:t>
            </w:r>
            <w:r>
              <w:rPr>
                <w:color w:val="000000"/>
                <w:kern w:val="0"/>
                <w:sz w:val="20"/>
                <w:szCs w:val="20"/>
                <w:lang w:bidi="ar"/>
              </w:rPr>
              <w:t>一带一路</w:t>
            </w:r>
            <w:r>
              <w:rPr>
                <w:color w:val="000000"/>
                <w:kern w:val="0"/>
                <w:sz w:val="20"/>
                <w:szCs w:val="20"/>
                <w:lang w:bidi="ar"/>
              </w:rPr>
              <w:t>”</w:t>
            </w:r>
            <w:r>
              <w:rPr>
                <w:color w:val="000000"/>
                <w:kern w:val="0"/>
                <w:sz w:val="20"/>
                <w:szCs w:val="20"/>
                <w:lang w:bidi="ar"/>
              </w:rPr>
              <w:t>融入地图学课程的教学案例库建设</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黄丽娜</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2021</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43</w:t>
            </w:r>
          </w:p>
        </w:tc>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动力与机械学院</w:t>
            </w: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先进制造类课程的新工科培养体系研究与创新人才培养</w:t>
            </w:r>
            <w:r>
              <w:rPr>
                <w:color w:val="000000"/>
                <w:kern w:val="0"/>
                <w:sz w:val="20"/>
                <w:szCs w:val="20"/>
                <w:lang w:bidi="ar"/>
              </w:rPr>
              <w:t xml:space="preserve">  </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周圣军</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44</w:t>
            </w:r>
          </w:p>
        </w:tc>
        <w:tc>
          <w:tcPr>
            <w:tcW w:w="2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w:t>
            </w:r>
            <w:r>
              <w:rPr>
                <w:color w:val="000000"/>
                <w:kern w:val="0"/>
                <w:sz w:val="20"/>
                <w:szCs w:val="20"/>
                <w:lang w:bidi="ar"/>
              </w:rPr>
              <w:t>一流本科专业</w:t>
            </w:r>
            <w:r>
              <w:rPr>
                <w:color w:val="000000"/>
                <w:kern w:val="0"/>
                <w:sz w:val="20"/>
                <w:szCs w:val="20"/>
                <w:lang w:bidi="ar"/>
              </w:rPr>
              <w:t>”</w:t>
            </w:r>
            <w:r>
              <w:rPr>
                <w:color w:val="000000"/>
                <w:kern w:val="0"/>
                <w:sz w:val="20"/>
                <w:szCs w:val="20"/>
                <w:lang w:bidi="ar"/>
              </w:rPr>
              <w:t>建设背景下《机器人学》课程小班研讨式教学探索</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郭</w:t>
            </w:r>
            <w:r>
              <w:rPr>
                <w:color w:val="000000"/>
                <w:kern w:val="0"/>
                <w:sz w:val="20"/>
                <w:szCs w:val="20"/>
                <w:lang w:bidi="ar"/>
              </w:rPr>
              <w:t xml:space="preserve">  </w:t>
            </w:r>
            <w:r>
              <w:rPr>
                <w:color w:val="000000"/>
                <w:kern w:val="0"/>
                <w:sz w:val="20"/>
                <w:szCs w:val="20"/>
                <w:lang w:bidi="ar"/>
              </w:rPr>
              <w:t>朝</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校级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延期</w:t>
            </w:r>
          </w:p>
        </w:tc>
      </w:tr>
      <w:tr w:rsidR="00130A08">
        <w:trPr>
          <w:trHeight w:val="28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45</w:t>
            </w:r>
          </w:p>
        </w:tc>
        <w:tc>
          <w:tcPr>
            <w:tcW w:w="2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腐蚀与防护综合实验指导书</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谢学军</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2021</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46</w:t>
            </w:r>
          </w:p>
        </w:tc>
        <w:tc>
          <w:tcPr>
            <w:tcW w:w="2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微课基础下混合式教学模式在《机械设计》课程中的教学实践探索</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张志强</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2021</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延期</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47</w:t>
            </w:r>
          </w:p>
        </w:tc>
        <w:tc>
          <w:tcPr>
            <w:tcW w:w="210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电气与自动化学院</w:t>
            </w: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依托智能车竞赛的综合训练平台建设研究</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专祥涛</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2019</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校级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优秀</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48</w:t>
            </w:r>
          </w:p>
        </w:tc>
        <w:tc>
          <w:tcPr>
            <w:tcW w:w="210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以学生为中心的《脉冲功率基础》课程教学实践</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张亚东</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校级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延期</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49</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土木建筑工程学院</w:t>
            </w: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w:t>
            </w:r>
            <w:r>
              <w:rPr>
                <w:color w:val="000000"/>
                <w:kern w:val="0"/>
                <w:sz w:val="20"/>
                <w:szCs w:val="20"/>
                <w:lang w:bidi="ar"/>
              </w:rPr>
              <w:t>四维融合</w:t>
            </w:r>
            <w:r>
              <w:rPr>
                <w:color w:val="000000"/>
                <w:kern w:val="0"/>
                <w:sz w:val="20"/>
                <w:szCs w:val="20"/>
                <w:lang w:bidi="ar"/>
              </w:rPr>
              <w:t>”</w:t>
            </w:r>
            <w:r>
              <w:rPr>
                <w:color w:val="000000"/>
                <w:kern w:val="0"/>
                <w:sz w:val="20"/>
                <w:szCs w:val="20"/>
                <w:lang w:bidi="ar"/>
              </w:rPr>
              <w:t>基础力学课程教学生态的建设</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尹</w:t>
            </w:r>
            <w:r>
              <w:rPr>
                <w:color w:val="000000"/>
                <w:kern w:val="0"/>
                <w:sz w:val="20"/>
                <w:szCs w:val="20"/>
                <w:lang w:bidi="ar"/>
              </w:rPr>
              <w:t xml:space="preserve">  </w:t>
            </w:r>
            <w:r>
              <w:rPr>
                <w:color w:val="000000"/>
                <w:kern w:val="0"/>
                <w:sz w:val="20"/>
                <w:szCs w:val="20"/>
                <w:lang w:bidi="ar"/>
              </w:rPr>
              <w:t>颢</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2021</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优秀</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50</w:t>
            </w:r>
          </w:p>
        </w:tc>
        <w:tc>
          <w:tcPr>
            <w:tcW w:w="210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水利水电学院</w:t>
            </w: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海绵城市建设理念下的建筑材料课程教学改革</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刘数华</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校级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51</w:t>
            </w:r>
          </w:p>
        </w:tc>
        <w:tc>
          <w:tcPr>
            <w:tcW w:w="210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水利类卓越工程师创新实践与工程应用培养模式探究</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杨中华</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校级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52</w:t>
            </w:r>
          </w:p>
        </w:tc>
        <w:tc>
          <w:tcPr>
            <w:tcW w:w="210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水利水电工程一流本科专业建设创新与实践</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程勇刚</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2021</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延期</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53</w:t>
            </w:r>
          </w:p>
        </w:tc>
        <w:tc>
          <w:tcPr>
            <w:tcW w:w="210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港口航道与海岸工程专业实习课程建设</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夏军强</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2021</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延期</w:t>
            </w:r>
          </w:p>
        </w:tc>
      </w:tr>
      <w:tr w:rsidR="00130A08">
        <w:trPr>
          <w:trHeight w:val="28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54</w:t>
            </w:r>
          </w:p>
        </w:tc>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电子信息学院</w:t>
            </w: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电子信息大类人工智能方向建设</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邹</w:t>
            </w:r>
            <w:r>
              <w:rPr>
                <w:color w:val="000000"/>
                <w:kern w:val="0"/>
                <w:sz w:val="20"/>
                <w:szCs w:val="20"/>
                <w:lang w:bidi="ar"/>
              </w:rPr>
              <w:t xml:space="preserve">  </w:t>
            </w:r>
            <w:r>
              <w:rPr>
                <w:color w:val="000000"/>
                <w:kern w:val="0"/>
                <w:sz w:val="20"/>
                <w:szCs w:val="20"/>
                <w:lang w:bidi="ar"/>
              </w:rPr>
              <w:t>炼</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校级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优秀</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55</w:t>
            </w:r>
          </w:p>
        </w:tc>
        <w:tc>
          <w:tcPr>
            <w:tcW w:w="2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基于成果导向的电子类学科竞赛与课程融合模式的研究</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谢银波</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校级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优秀</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56</w:t>
            </w:r>
          </w:p>
        </w:tc>
        <w:tc>
          <w:tcPr>
            <w:tcW w:w="2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构建</w:t>
            </w:r>
            <w:r>
              <w:rPr>
                <w:color w:val="000000"/>
                <w:kern w:val="0"/>
                <w:sz w:val="20"/>
                <w:szCs w:val="20"/>
                <w:lang w:bidi="ar"/>
              </w:rPr>
              <w:t>HF-VHF-UHF</w:t>
            </w:r>
            <w:r>
              <w:rPr>
                <w:color w:val="000000"/>
                <w:kern w:val="0"/>
                <w:sz w:val="20"/>
                <w:szCs w:val="20"/>
                <w:lang w:bidi="ar"/>
              </w:rPr>
              <w:t>通信电子线路教学研究</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金伟正</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校级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优秀</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57</w:t>
            </w:r>
          </w:p>
        </w:tc>
        <w:tc>
          <w:tcPr>
            <w:tcW w:w="2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w:t>
            </w:r>
            <w:r>
              <w:rPr>
                <w:color w:val="000000"/>
                <w:kern w:val="0"/>
                <w:sz w:val="20"/>
                <w:szCs w:val="20"/>
                <w:lang w:bidi="ar"/>
              </w:rPr>
              <w:t>新工科</w:t>
            </w:r>
            <w:r>
              <w:rPr>
                <w:color w:val="000000"/>
                <w:kern w:val="0"/>
                <w:sz w:val="20"/>
                <w:szCs w:val="20"/>
                <w:lang w:bidi="ar"/>
              </w:rPr>
              <w:t>”</w:t>
            </w:r>
            <w:r>
              <w:rPr>
                <w:color w:val="000000"/>
                <w:kern w:val="0"/>
                <w:sz w:val="20"/>
                <w:szCs w:val="20"/>
                <w:lang w:bidi="ar"/>
              </w:rPr>
              <w:t>指导思想下的通信工程专业建设与改革</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江</w:t>
            </w:r>
            <w:r>
              <w:rPr>
                <w:color w:val="000000"/>
                <w:kern w:val="0"/>
                <w:sz w:val="20"/>
                <w:szCs w:val="20"/>
                <w:lang w:bidi="ar"/>
              </w:rPr>
              <w:t xml:space="preserve">  </w:t>
            </w:r>
            <w:r>
              <w:rPr>
                <w:color w:val="000000"/>
                <w:kern w:val="0"/>
                <w:sz w:val="20"/>
                <w:szCs w:val="20"/>
                <w:lang w:bidi="ar"/>
              </w:rPr>
              <w:t>昊</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2021</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58</w:t>
            </w:r>
          </w:p>
        </w:tc>
        <w:tc>
          <w:tcPr>
            <w:tcW w:w="2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电子信息类虚实结合的微波技术实验教学改革与应用研究</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张</w:t>
            </w:r>
            <w:r>
              <w:rPr>
                <w:color w:val="000000"/>
                <w:kern w:val="0"/>
                <w:sz w:val="20"/>
                <w:szCs w:val="20"/>
                <w:lang w:bidi="ar"/>
              </w:rPr>
              <w:t xml:space="preserve">  </w:t>
            </w:r>
            <w:r>
              <w:rPr>
                <w:color w:val="000000"/>
                <w:kern w:val="0"/>
                <w:sz w:val="20"/>
                <w:szCs w:val="20"/>
                <w:lang w:bidi="ar"/>
              </w:rPr>
              <w:t>兰</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2021</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优秀</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59</w:t>
            </w:r>
          </w:p>
        </w:tc>
        <w:tc>
          <w:tcPr>
            <w:tcW w:w="2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w:t>
            </w:r>
            <w:r>
              <w:rPr>
                <w:color w:val="000000"/>
                <w:kern w:val="0"/>
                <w:sz w:val="20"/>
                <w:szCs w:val="20"/>
                <w:lang w:bidi="ar"/>
              </w:rPr>
              <w:t>电子信息工程</w:t>
            </w:r>
            <w:r>
              <w:rPr>
                <w:color w:val="000000"/>
                <w:kern w:val="0"/>
                <w:sz w:val="20"/>
                <w:szCs w:val="20"/>
                <w:lang w:bidi="ar"/>
              </w:rPr>
              <w:t>”</w:t>
            </w:r>
            <w:r>
              <w:rPr>
                <w:color w:val="000000"/>
                <w:kern w:val="0"/>
                <w:sz w:val="20"/>
                <w:szCs w:val="20"/>
                <w:lang w:bidi="ar"/>
              </w:rPr>
              <w:t>建设国家一流本科专业的框架和体系探索研究</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赵</w:t>
            </w:r>
            <w:r>
              <w:rPr>
                <w:color w:val="000000"/>
                <w:kern w:val="0"/>
                <w:sz w:val="20"/>
                <w:szCs w:val="20"/>
                <w:lang w:bidi="ar"/>
              </w:rPr>
              <w:t xml:space="preserve">  </w:t>
            </w:r>
            <w:r>
              <w:rPr>
                <w:color w:val="000000"/>
                <w:kern w:val="0"/>
                <w:sz w:val="20"/>
                <w:szCs w:val="20"/>
                <w:lang w:bidi="ar"/>
              </w:rPr>
              <w:t>晨</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2021</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60</w:t>
            </w:r>
          </w:p>
        </w:tc>
        <w:tc>
          <w:tcPr>
            <w:tcW w:w="210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计算机学院</w:t>
            </w: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基于抛锚式教学法的《软件工程》课程教学改革</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伍春香</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2018</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61</w:t>
            </w:r>
          </w:p>
        </w:tc>
        <w:tc>
          <w:tcPr>
            <w:tcW w:w="210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人工智能课程知识图谱教学模式研究与实践</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谢</w:t>
            </w:r>
            <w:r>
              <w:rPr>
                <w:color w:val="000000"/>
                <w:kern w:val="0"/>
                <w:sz w:val="20"/>
                <w:szCs w:val="20"/>
                <w:lang w:bidi="ar"/>
              </w:rPr>
              <w:t xml:space="preserve">  </w:t>
            </w:r>
            <w:r>
              <w:rPr>
                <w:color w:val="000000"/>
                <w:kern w:val="0"/>
                <w:sz w:val="20"/>
                <w:szCs w:val="20"/>
                <w:lang w:bidi="ar"/>
              </w:rPr>
              <w:t>榕</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优秀</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lastRenderedPageBreak/>
              <w:t>62</w:t>
            </w:r>
          </w:p>
        </w:tc>
        <w:tc>
          <w:tcPr>
            <w:tcW w:w="210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以实践和创新能力培养为导向的数据挖掘课程教学方法研究</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黄</w:t>
            </w:r>
            <w:r>
              <w:rPr>
                <w:color w:val="000000"/>
                <w:kern w:val="0"/>
                <w:sz w:val="20"/>
                <w:szCs w:val="20"/>
                <w:lang w:bidi="ar"/>
              </w:rPr>
              <w:t xml:space="preserve">  </w:t>
            </w:r>
            <w:r>
              <w:rPr>
                <w:color w:val="000000"/>
                <w:kern w:val="0"/>
                <w:sz w:val="20"/>
                <w:szCs w:val="20"/>
                <w:lang w:bidi="ar"/>
              </w:rPr>
              <w:t>浩</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校级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63</w:t>
            </w:r>
          </w:p>
        </w:tc>
        <w:tc>
          <w:tcPr>
            <w:tcW w:w="210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基于编译原理课程标准的知识和能力培养双驱动的《编译原理》示范课堂</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杜卓敏</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2021</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64</w:t>
            </w:r>
          </w:p>
        </w:tc>
        <w:tc>
          <w:tcPr>
            <w:tcW w:w="210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面向新工科的软件质量保障与测试课程的教学内容与方法改革研究</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玄跻峰</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2021</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延期</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65</w:t>
            </w:r>
          </w:p>
        </w:tc>
        <w:tc>
          <w:tcPr>
            <w:tcW w:w="210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测绘学院</w:t>
            </w: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导航工程专业综合实践平台建设模式研究</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朱智勤</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2019</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校级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66</w:t>
            </w:r>
          </w:p>
        </w:tc>
        <w:tc>
          <w:tcPr>
            <w:tcW w:w="210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《航空航天成像技术》课程建设与改革</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郑</w:t>
            </w:r>
            <w:r>
              <w:rPr>
                <w:color w:val="000000"/>
                <w:kern w:val="0"/>
                <w:sz w:val="20"/>
                <w:szCs w:val="20"/>
                <w:lang w:bidi="ar"/>
              </w:rPr>
              <w:t xml:space="preserve">  </w:t>
            </w:r>
            <w:r>
              <w:rPr>
                <w:color w:val="000000"/>
                <w:kern w:val="0"/>
                <w:sz w:val="20"/>
                <w:szCs w:val="20"/>
                <w:lang w:bidi="ar"/>
              </w:rPr>
              <w:t>莉</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2019</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校级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67</w:t>
            </w:r>
          </w:p>
        </w:tc>
        <w:tc>
          <w:tcPr>
            <w:tcW w:w="210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面向测绘工程专业的地理信息系统课程教学改革</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赵前胜</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校级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68</w:t>
            </w:r>
          </w:p>
        </w:tc>
        <w:tc>
          <w:tcPr>
            <w:tcW w:w="210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《误差理论与测量平差基础》课程建设</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方</w:t>
            </w:r>
            <w:r>
              <w:rPr>
                <w:color w:val="000000"/>
                <w:kern w:val="0"/>
                <w:sz w:val="20"/>
                <w:szCs w:val="20"/>
                <w:lang w:bidi="ar"/>
              </w:rPr>
              <w:t xml:space="preserve">  </w:t>
            </w:r>
            <w:r>
              <w:rPr>
                <w:color w:val="000000"/>
                <w:kern w:val="0"/>
                <w:sz w:val="20"/>
                <w:szCs w:val="20"/>
                <w:lang w:bidi="ar"/>
              </w:rPr>
              <w:t>兴</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2021</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28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69</w:t>
            </w:r>
          </w:p>
        </w:tc>
        <w:tc>
          <w:tcPr>
            <w:tcW w:w="210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地球物理学本科教育建设</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罗</w:t>
            </w:r>
            <w:r>
              <w:rPr>
                <w:color w:val="000000"/>
                <w:kern w:val="0"/>
                <w:sz w:val="20"/>
                <w:szCs w:val="20"/>
                <w:lang w:bidi="ar"/>
              </w:rPr>
              <w:t xml:space="preserve">  </w:t>
            </w:r>
            <w:r>
              <w:rPr>
                <w:color w:val="000000"/>
                <w:kern w:val="0"/>
                <w:sz w:val="20"/>
                <w:szCs w:val="20"/>
                <w:lang w:bidi="ar"/>
              </w:rPr>
              <w:t>纲</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2021</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优秀</w:t>
            </w:r>
          </w:p>
        </w:tc>
      </w:tr>
      <w:tr w:rsidR="00130A08">
        <w:trPr>
          <w:trHeight w:val="28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70</w:t>
            </w:r>
          </w:p>
        </w:tc>
        <w:tc>
          <w:tcPr>
            <w:tcW w:w="210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导航工程专业建设与改革</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张小红</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2021</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71</w:t>
            </w:r>
          </w:p>
        </w:tc>
        <w:tc>
          <w:tcPr>
            <w:tcW w:w="210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国家网络安全学院</w:t>
            </w: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用安全思维讲授计算机组织与结构课程</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涂国庆</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2019</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校级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72</w:t>
            </w:r>
          </w:p>
        </w:tc>
        <w:tc>
          <w:tcPr>
            <w:tcW w:w="210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面向移动互联时代的计算机网络课程教学改革研究</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吴黎兵</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校级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优秀</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73</w:t>
            </w:r>
          </w:p>
        </w:tc>
        <w:tc>
          <w:tcPr>
            <w:tcW w:w="210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人工智能实验课内容建设与组织形式创新</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马</w:t>
            </w:r>
            <w:r>
              <w:rPr>
                <w:color w:val="000000"/>
                <w:kern w:val="0"/>
                <w:sz w:val="20"/>
                <w:szCs w:val="20"/>
                <w:lang w:bidi="ar"/>
              </w:rPr>
              <w:t xml:space="preserve">  </w:t>
            </w:r>
            <w:r>
              <w:rPr>
                <w:color w:val="000000"/>
                <w:kern w:val="0"/>
                <w:sz w:val="20"/>
                <w:szCs w:val="20"/>
                <w:lang w:bidi="ar"/>
              </w:rPr>
              <w:t>超</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校级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74</w:t>
            </w:r>
          </w:p>
        </w:tc>
        <w:tc>
          <w:tcPr>
            <w:tcW w:w="210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以一流本科专业为目标，打造高品质信息安全专业</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杜瑞颖</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2021</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75</w:t>
            </w:r>
          </w:p>
        </w:tc>
        <w:tc>
          <w:tcPr>
            <w:tcW w:w="210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面向内生需求的网络空间安全专业建设</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赵</w:t>
            </w:r>
            <w:r>
              <w:rPr>
                <w:color w:val="000000"/>
                <w:kern w:val="0"/>
                <w:sz w:val="20"/>
                <w:szCs w:val="20"/>
                <w:lang w:bidi="ar"/>
              </w:rPr>
              <w:t xml:space="preserve">  </w:t>
            </w:r>
            <w:r>
              <w:rPr>
                <w:color w:val="000000"/>
                <w:kern w:val="0"/>
                <w:sz w:val="20"/>
                <w:szCs w:val="20"/>
                <w:lang w:bidi="ar"/>
              </w:rPr>
              <w:t>波</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2021</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优秀</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76</w:t>
            </w:r>
          </w:p>
        </w:tc>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遥感信息工程学院</w:t>
            </w: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新工科背景下探究式教学方法在遥感物理基础课程上的应用</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石文轩</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77</w:t>
            </w:r>
          </w:p>
        </w:tc>
        <w:tc>
          <w:tcPr>
            <w:tcW w:w="2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评价与示范结合的遥感类课程质量提升方法研究与实践</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龚</w:t>
            </w:r>
            <w:r>
              <w:rPr>
                <w:color w:val="000000"/>
                <w:kern w:val="0"/>
                <w:sz w:val="20"/>
                <w:szCs w:val="20"/>
                <w:lang w:bidi="ar"/>
              </w:rPr>
              <w:t xml:space="preserve">  </w:t>
            </w:r>
            <w:r>
              <w:rPr>
                <w:color w:val="000000"/>
                <w:kern w:val="0"/>
                <w:sz w:val="20"/>
                <w:szCs w:val="20"/>
                <w:lang w:bidi="ar"/>
              </w:rPr>
              <w:t>龑</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2021</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优秀</w:t>
            </w:r>
          </w:p>
        </w:tc>
      </w:tr>
      <w:tr w:rsidR="00130A08">
        <w:trPr>
          <w:trHeight w:val="28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78</w:t>
            </w:r>
          </w:p>
        </w:tc>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医学部</w:t>
            </w: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《伦理与职业态度》课程思政建设</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万</w:t>
            </w:r>
            <w:r>
              <w:rPr>
                <w:color w:val="000000"/>
                <w:kern w:val="0"/>
                <w:sz w:val="20"/>
                <w:szCs w:val="20"/>
                <w:lang w:bidi="ar"/>
              </w:rPr>
              <w:t xml:space="preserve">  </w:t>
            </w:r>
            <w:r>
              <w:rPr>
                <w:color w:val="000000"/>
                <w:kern w:val="0"/>
                <w:sz w:val="20"/>
                <w:szCs w:val="20"/>
                <w:lang w:bidi="ar"/>
              </w:rPr>
              <w:t>静</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2021</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79</w:t>
            </w:r>
          </w:p>
        </w:tc>
        <w:tc>
          <w:tcPr>
            <w:tcW w:w="2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急重症实践教学中思政教学建设与实践</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詹丽英</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2021</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80</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94B" w:rsidRDefault="00667F21">
            <w:pPr>
              <w:widowControl/>
              <w:jc w:val="center"/>
              <w:textAlignment w:val="center"/>
              <w:rPr>
                <w:color w:val="000000"/>
                <w:kern w:val="0"/>
                <w:sz w:val="20"/>
                <w:szCs w:val="20"/>
                <w:lang w:bidi="ar"/>
              </w:rPr>
            </w:pPr>
            <w:r>
              <w:rPr>
                <w:color w:val="000000"/>
                <w:kern w:val="0"/>
                <w:sz w:val="20"/>
                <w:szCs w:val="20"/>
                <w:lang w:bidi="ar"/>
              </w:rPr>
              <w:t>（泰康医学院）</w:t>
            </w:r>
          </w:p>
          <w:p w:rsidR="00130A08" w:rsidRDefault="00667F21">
            <w:pPr>
              <w:widowControl/>
              <w:jc w:val="center"/>
              <w:textAlignment w:val="center"/>
              <w:rPr>
                <w:color w:val="000000"/>
                <w:sz w:val="20"/>
                <w:szCs w:val="20"/>
              </w:rPr>
            </w:pPr>
            <w:r>
              <w:rPr>
                <w:color w:val="000000"/>
                <w:kern w:val="0"/>
                <w:sz w:val="20"/>
                <w:szCs w:val="20"/>
                <w:lang w:bidi="ar"/>
              </w:rPr>
              <w:t>基础医学院</w:t>
            </w: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《人体机能实验》课程探索</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李</w:t>
            </w:r>
            <w:r>
              <w:rPr>
                <w:color w:val="000000"/>
                <w:kern w:val="0"/>
                <w:sz w:val="20"/>
                <w:szCs w:val="20"/>
                <w:lang w:bidi="ar"/>
              </w:rPr>
              <w:t xml:space="preserve">  </w:t>
            </w:r>
            <w:r>
              <w:rPr>
                <w:color w:val="000000"/>
                <w:kern w:val="0"/>
                <w:sz w:val="20"/>
                <w:szCs w:val="20"/>
                <w:lang w:bidi="ar"/>
              </w:rPr>
              <w:t>柯</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校级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81</w:t>
            </w:r>
          </w:p>
        </w:tc>
        <w:tc>
          <w:tcPr>
            <w:tcW w:w="210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药学院</w:t>
            </w: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《药物分析学》大类平台课程建设与质量提升研究</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肖玉秀</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2019</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82</w:t>
            </w:r>
          </w:p>
        </w:tc>
        <w:tc>
          <w:tcPr>
            <w:tcW w:w="210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《免疫学》课程</w:t>
            </w:r>
            <w:r>
              <w:rPr>
                <w:color w:val="000000"/>
                <w:kern w:val="0"/>
                <w:sz w:val="20"/>
                <w:szCs w:val="20"/>
                <w:lang w:bidi="ar"/>
              </w:rPr>
              <w:t>“</w:t>
            </w:r>
            <w:r>
              <w:rPr>
                <w:color w:val="000000"/>
                <w:kern w:val="0"/>
                <w:sz w:val="20"/>
                <w:szCs w:val="20"/>
                <w:lang w:bidi="ar"/>
              </w:rPr>
              <w:t>案例式</w:t>
            </w:r>
            <w:r>
              <w:rPr>
                <w:color w:val="000000"/>
                <w:kern w:val="0"/>
                <w:sz w:val="20"/>
                <w:szCs w:val="20"/>
                <w:lang w:bidi="ar"/>
              </w:rPr>
              <w:t>-</w:t>
            </w:r>
            <w:r>
              <w:rPr>
                <w:color w:val="000000"/>
                <w:kern w:val="0"/>
                <w:sz w:val="20"/>
                <w:szCs w:val="20"/>
                <w:lang w:bidi="ar"/>
              </w:rPr>
              <w:t>启发式</w:t>
            </w:r>
            <w:r>
              <w:rPr>
                <w:color w:val="000000"/>
                <w:kern w:val="0"/>
                <w:sz w:val="20"/>
                <w:szCs w:val="20"/>
                <w:lang w:bidi="ar"/>
              </w:rPr>
              <w:t>-</w:t>
            </w:r>
            <w:r>
              <w:rPr>
                <w:color w:val="000000"/>
                <w:kern w:val="0"/>
                <w:sz w:val="20"/>
                <w:szCs w:val="20"/>
                <w:lang w:bidi="ar"/>
              </w:rPr>
              <w:t>互动式</w:t>
            </w:r>
            <w:r>
              <w:rPr>
                <w:color w:val="000000"/>
                <w:kern w:val="0"/>
                <w:sz w:val="20"/>
                <w:szCs w:val="20"/>
                <w:lang w:bidi="ar"/>
              </w:rPr>
              <w:t>”</w:t>
            </w:r>
            <w:r>
              <w:rPr>
                <w:color w:val="000000"/>
                <w:kern w:val="0"/>
                <w:sz w:val="20"/>
                <w:szCs w:val="20"/>
                <w:lang w:bidi="ar"/>
              </w:rPr>
              <w:t>多维教学方法的研究与应用</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虞</w:t>
            </w:r>
            <w:r>
              <w:rPr>
                <w:color w:val="000000"/>
                <w:kern w:val="0"/>
                <w:sz w:val="20"/>
                <w:szCs w:val="20"/>
                <w:lang w:bidi="ar"/>
              </w:rPr>
              <w:t xml:space="preserve">  </w:t>
            </w:r>
            <w:r>
              <w:rPr>
                <w:color w:val="000000"/>
                <w:kern w:val="0"/>
                <w:sz w:val="20"/>
                <w:szCs w:val="20"/>
                <w:lang w:bidi="ar"/>
              </w:rPr>
              <w:t>沂</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校级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延期</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83</w:t>
            </w:r>
          </w:p>
        </w:tc>
        <w:tc>
          <w:tcPr>
            <w:tcW w:w="210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新医科背景下《中药学》课程教学模式的探索与实践</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汤</w:t>
            </w:r>
            <w:r>
              <w:rPr>
                <w:color w:val="000000"/>
                <w:kern w:val="0"/>
                <w:sz w:val="20"/>
                <w:szCs w:val="20"/>
                <w:lang w:bidi="ar"/>
              </w:rPr>
              <w:t xml:space="preserve">  </w:t>
            </w:r>
            <w:r>
              <w:rPr>
                <w:color w:val="000000"/>
                <w:kern w:val="0"/>
                <w:sz w:val="20"/>
                <w:szCs w:val="20"/>
                <w:lang w:bidi="ar"/>
              </w:rPr>
              <w:t>俊</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校级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lastRenderedPageBreak/>
              <w:t>84</w:t>
            </w:r>
          </w:p>
        </w:tc>
        <w:tc>
          <w:tcPr>
            <w:tcW w:w="210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武汉大学</w:t>
            </w:r>
            <w:r>
              <w:rPr>
                <w:color w:val="000000"/>
                <w:kern w:val="0"/>
                <w:sz w:val="20"/>
                <w:szCs w:val="20"/>
                <w:lang w:bidi="ar"/>
              </w:rPr>
              <w:t>-</w:t>
            </w:r>
            <w:r>
              <w:rPr>
                <w:color w:val="000000"/>
                <w:kern w:val="0"/>
                <w:sz w:val="20"/>
                <w:szCs w:val="20"/>
                <w:lang w:bidi="ar"/>
              </w:rPr>
              <w:t>法国及德国大学本科生国际交流与实习基地建设</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陈子林</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2021</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85</w:t>
            </w:r>
          </w:p>
        </w:tc>
        <w:tc>
          <w:tcPr>
            <w:tcW w:w="210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30A08" w:rsidRDefault="00667F21">
            <w:pPr>
              <w:widowControl/>
              <w:jc w:val="center"/>
              <w:textAlignment w:val="center"/>
              <w:rPr>
                <w:color w:val="000000"/>
                <w:sz w:val="20"/>
                <w:szCs w:val="20"/>
              </w:rPr>
            </w:pPr>
            <w:r>
              <w:rPr>
                <w:color w:val="000000"/>
                <w:kern w:val="0"/>
                <w:sz w:val="20"/>
                <w:szCs w:val="20"/>
                <w:lang w:bidi="ar"/>
              </w:rPr>
              <w:t>护理学院</w:t>
            </w: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临床虚拟模拟教学对本科护生老年护理知识和意愿的影响</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裴先波</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校级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86</w:t>
            </w:r>
          </w:p>
        </w:tc>
        <w:tc>
          <w:tcPr>
            <w:tcW w:w="210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基于模拟案例的启发式教学设计及应用研究</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杨冰香</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87</w:t>
            </w:r>
          </w:p>
        </w:tc>
        <w:tc>
          <w:tcPr>
            <w:tcW w:w="210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突发公共卫生事件下的心理急救课程构建</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张</w:t>
            </w:r>
            <w:r>
              <w:rPr>
                <w:color w:val="000000"/>
                <w:kern w:val="0"/>
                <w:sz w:val="20"/>
                <w:szCs w:val="20"/>
                <w:lang w:bidi="ar"/>
              </w:rPr>
              <w:t xml:space="preserve">  </w:t>
            </w:r>
            <w:r>
              <w:rPr>
                <w:color w:val="000000"/>
                <w:kern w:val="0"/>
                <w:sz w:val="20"/>
                <w:szCs w:val="20"/>
                <w:lang w:bidi="ar"/>
              </w:rPr>
              <w:t>军</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88</w:t>
            </w:r>
          </w:p>
        </w:tc>
        <w:tc>
          <w:tcPr>
            <w:tcW w:w="210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多站式模拟考核整合临床实践，强化护生综合实践能力的应用研究</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喻惠丹</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2021</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89</w:t>
            </w:r>
          </w:p>
        </w:tc>
        <w:tc>
          <w:tcPr>
            <w:tcW w:w="210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第一临床学院</w:t>
            </w: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基于新媒体平台的翻转课堂教学模式在产科教学中应用的探索</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李春燕</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2019</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校级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90</w:t>
            </w:r>
          </w:p>
        </w:tc>
        <w:tc>
          <w:tcPr>
            <w:tcW w:w="210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腹腔镜操作训练在本科生临床实践中的应用</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朱</w:t>
            </w:r>
            <w:r>
              <w:rPr>
                <w:color w:val="000000"/>
                <w:kern w:val="0"/>
                <w:sz w:val="20"/>
                <w:szCs w:val="20"/>
                <w:lang w:bidi="ar"/>
              </w:rPr>
              <w:t xml:space="preserve">  </w:t>
            </w:r>
            <w:r>
              <w:rPr>
                <w:color w:val="000000"/>
                <w:kern w:val="0"/>
                <w:sz w:val="20"/>
                <w:szCs w:val="20"/>
                <w:lang w:bidi="ar"/>
              </w:rPr>
              <w:t>旭</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校级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91</w:t>
            </w:r>
          </w:p>
        </w:tc>
        <w:tc>
          <w:tcPr>
            <w:tcW w:w="210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COVID-19</w:t>
            </w:r>
            <w:r>
              <w:rPr>
                <w:color w:val="000000"/>
                <w:kern w:val="0"/>
                <w:sz w:val="20"/>
                <w:szCs w:val="20"/>
                <w:lang w:bidi="ar"/>
              </w:rPr>
              <w:t>疫情之后加强新发传染病教学的探索研究</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戴</w:t>
            </w:r>
            <w:r>
              <w:rPr>
                <w:color w:val="000000"/>
                <w:kern w:val="0"/>
                <w:sz w:val="20"/>
                <w:szCs w:val="20"/>
                <w:lang w:bidi="ar"/>
              </w:rPr>
              <w:t xml:space="preserve">  </w:t>
            </w:r>
            <w:r>
              <w:rPr>
                <w:color w:val="000000"/>
                <w:kern w:val="0"/>
                <w:sz w:val="20"/>
                <w:szCs w:val="20"/>
                <w:lang w:bidi="ar"/>
              </w:rPr>
              <w:t>锴</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校级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92</w:t>
            </w:r>
          </w:p>
        </w:tc>
        <w:tc>
          <w:tcPr>
            <w:tcW w:w="210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移动增强现实技术与医学本科生外科解剖学教学深度融合的研究与实践</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吴立权</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校级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93</w:t>
            </w:r>
          </w:p>
        </w:tc>
        <w:tc>
          <w:tcPr>
            <w:tcW w:w="210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基于微信平台的中外学生混编</w:t>
            </w:r>
            <w:r>
              <w:rPr>
                <w:color w:val="000000"/>
                <w:kern w:val="0"/>
                <w:sz w:val="20"/>
                <w:szCs w:val="20"/>
                <w:lang w:bidi="ar"/>
              </w:rPr>
              <w:t>PBL</w:t>
            </w:r>
            <w:r>
              <w:rPr>
                <w:color w:val="000000"/>
                <w:kern w:val="0"/>
                <w:sz w:val="20"/>
                <w:szCs w:val="20"/>
                <w:lang w:bidi="ar"/>
              </w:rPr>
              <w:t>教学在妇产科临床教学中的应用研究</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吴庚香</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校级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94</w:t>
            </w:r>
          </w:p>
        </w:tc>
        <w:tc>
          <w:tcPr>
            <w:tcW w:w="210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w:t>
            </w:r>
            <w:r>
              <w:rPr>
                <w:color w:val="000000"/>
                <w:kern w:val="0"/>
                <w:sz w:val="20"/>
                <w:szCs w:val="20"/>
                <w:lang w:bidi="ar"/>
              </w:rPr>
              <w:t>微助教</w:t>
            </w:r>
            <w:r>
              <w:rPr>
                <w:color w:val="000000"/>
                <w:kern w:val="0"/>
                <w:sz w:val="20"/>
                <w:szCs w:val="20"/>
                <w:lang w:bidi="ar"/>
              </w:rPr>
              <w:t>”</w:t>
            </w:r>
            <w:r>
              <w:rPr>
                <w:color w:val="000000"/>
                <w:kern w:val="0"/>
                <w:sz w:val="20"/>
                <w:szCs w:val="20"/>
                <w:lang w:bidi="ar"/>
              </w:rPr>
              <w:t>辅助</w:t>
            </w:r>
            <w:r>
              <w:rPr>
                <w:color w:val="000000"/>
                <w:kern w:val="0"/>
                <w:sz w:val="20"/>
                <w:szCs w:val="20"/>
                <w:lang w:bidi="ar"/>
              </w:rPr>
              <w:t>CBL</w:t>
            </w:r>
            <w:r>
              <w:rPr>
                <w:color w:val="000000"/>
                <w:kern w:val="0"/>
                <w:sz w:val="20"/>
                <w:szCs w:val="20"/>
                <w:lang w:bidi="ar"/>
              </w:rPr>
              <w:t>教学法在《皮肤性病学》教学中的应用</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雷铁池</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延期</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95</w:t>
            </w:r>
          </w:p>
        </w:tc>
        <w:tc>
          <w:tcPr>
            <w:tcW w:w="210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基于思维导图的</w:t>
            </w:r>
            <w:r>
              <w:rPr>
                <w:color w:val="000000"/>
                <w:kern w:val="0"/>
                <w:sz w:val="20"/>
                <w:szCs w:val="20"/>
                <w:lang w:bidi="ar"/>
              </w:rPr>
              <w:t>PBL</w:t>
            </w:r>
            <w:r>
              <w:rPr>
                <w:color w:val="000000"/>
                <w:kern w:val="0"/>
                <w:sz w:val="20"/>
                <w:szCs w:val="20"/>
                <w:lang w:bidi="ar"/>
              </w:rPr>
              <w:t>教学模式在肿瘤学教学中的应用</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徐细明</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校级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96</w:t>
            </w:r>
          </w:p>
        </w:tc>
        <w:tc>
          <w:tcPr>
            <w:tcW w:w="210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w:t>
            </w:r>
            <w:r>
              <w:rPr>
                <w:color w:val="000000"/>
                <w:kern w:val="0"/>
                <w:sz w:val="20"/>
                <w:szCs w:val="20"/>
                <w:lang w:bidi="ar"/>
              </w:rPr>
              <w:t>医学沙龙式</w:t>
            </w:r>
            <w:r>
              <w:rPr>
                <w:color w:val="000000"/>
                <w:kern w:val="0"/>
                <w:sz w:val="20"/>
                <w:szCs w:val="20"/>
                <w:lang w:bidi="ar"/>
              </w:rPr>
              <w:t>”</w:t>
            </w:r>
            <w:r>
              <w:rPr>
                <w:color w:val="000000"/>
                <w:kern w:val="0"/>
                <w:sz w:val="20"/>
                <w:szCs w:val="20"/>
                <w:lang w:bidi="ar"/>
              </w:rPr>
              <w:t>教学法在</w:t>
            </w:r>
            <w:r>
              <w:rPr>
                <w:color w:val="000000"/>
                <w:kern w:val="0"/>
                <w:sz w:val="20"/>
                <w:szCs w:val="20"/>
                <w:lang w:bidi="ar"/>
              </w:rPr>
              <w:t>“5+3”</w:t>
            </w:r>
            <w:r>
              <w:rPr>
                <w:color w:val="000000"/>
                <w:kern w:val="0"/>
                <w:sz w:val="20"/>
                <w:szCs w:val="20"/>
                <w:lang w:bidi="ar"/>
              </w:rPr>
              <w:t>长学制本科生妇产科学教学中应用研究</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李秉枢</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97</w:t>
            </w:r>
          </w:p>
        </w:tc>
        <w:tc>
          <w:tcPr>
            <w:tcW w:w="210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基于微课的翻转课堂在儿科学实习中的应用研究</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魏</w:t>
            </w:r>
            <w:r>
              <w:rPr>
                <w:color w:val="000000"/>
                <w:kern w:val="0"/>
                <w:sz w:val="20"/>
                <w:szCs w:val="20"/>
                <w:lang w:bidi="ar"/>
              </w:rPr>
              <w:t xml:space="preserve">  </w:t>
            </w:r>
            <w:r>
              <w:rPr>
                <w:color w:val="000000"/>
                <w:kern w:val="0"/>
                <w:sz w:val="20"/>
                <w:szCs w:val="20"/>
                <w:lang w:bidi="ar"/>
              </w:rPr>
              <w:t>丽</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校级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延期</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98</w:t>
            </w:r>
          </w:p>
        </w:tc>
        <w:tc>
          <w:tcPr>
            <w:tcW w:w="210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PDCA</w:t>
            </w:r>
            <w:r>
              <w:rPr>
                <w:color w:val="000000"/>
                <w:kern w:val="0"/>
                <w:sz w:val="20"/>
                <w:szCs w:val="20"/>
                <w:lang w:bidi="ar"/>
              </w:rPr>
              <w:t>循环模式联合西医案例在中医学教学中的应用</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梅莎莎</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校级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99</w:t>
            </w:r>
          </w:p>
        </w:tc>
        <w:tc>
          <w:tcPr>
            <w:tcW w:w="210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以岗位胜任力为导向</w:t>
            </w:r>
            <w:r>
              <w:rPr>
                <w:color w:val="000000"/>
                <w:kern w:val="0"/>
                <w:sz w:val="20"/>
                <w:szCs w:val="20"/>
                <w:lang w:bidi="ar"/>
              </w:rPr>
              <w:t>“</w:t>
            </w:r>
            <w:r>
              <w:rPr>
                <w:color w:val="000000"/>
                <w:kern w:val="0"/>
                <w:sz w:val="20"/>
                <w:szCs w:val="20"/>
                <w:lang w:bidi="ar"/>
              </w:rPr>
              <w:t>思维导图</w:t>
            </w:r>
            <w:r>
              <w:rPr>
                <w:color w:val="000000"/>
                <w:kern w:val="0"/>
                <w:sz w:val="20"/>
                <w:szCs w:val="20"/>
                <w:lang w:bidi="ar"/>
              </w:rPr>
              <w:t>”</w:t>
            </w:r>
            <w:r>
              <w:rPr>
                <w:color w:val="000000"/>
                <w:kern w:val="0"/>
                <w:sz w:val="20"/>
                <w:szCs w:val="20"/>
                <w:lang w:bidi="ar"/>
              </w:rPr>
              <w:t>教学法在心脏听诊教学中的应用</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张</w:t>
            </w:r>
            <w:r>
              <w:rPr>
                <w:color w:val="000000"/>
                <w:kern w:val="0"/>
                <w:sz w:val="20"/>
                <w:szCs w:val="20"/>
                <w:lang w:bidi="ar"/>
              </w:rPr>
              <w:t xml:space="preserve">  </w:t>
            </w:r>
            <w:r>
              <w:rPr>
                <w:color w:val="000000"/>
                <w:kern w:val="0"/>
                <w:sz w:val="20"/>
                <w:szCs w:val="20"/>
                <w:lang w:bidi="ar"/>
              </w:rPr>
              <w:t>翠</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校级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延期</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100</w:t>
            </w:r>
          </w:p>
        </w:tc>
        <w:tc>
          <w:tcPr>
            <w:tcW w:w="210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虚拟现实技术在骨科临床教学中的应用</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郭卫春</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校级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101</w:t>
            </w:r>
          </w:p>
        </w:tc>
        <w:tc>
          <w:tcPr>
            <w:tcW w:w="210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基于疫情的线上教学方式对临床医学本科生教学质量的研究与实践</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罗</w:t>
            </w:r>
            <w:r>
              <w:rPr>
                <w:color w:val="000000"/>
                <w:kern w:val="0"/>
                <w:sz w:val="20"/>
                <w:szCs w:val="20"/>
                <w:lang w:bidi="ar"/>
              </w:rPr>
              <w:t xml:space="preserve">  </w:t>
            </w:r>
            <w:r>
              <w:rPr>
                <w:color w:val="000000"/>
                <w:kern w:val="0"/>
                <w:sz w:val="20"/>
                <w:szCs w:val="20"/>
                <w:lang w:bidi="ar"/>
              </w:rPr>
              <w:t>瑾</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校级</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延期</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102</w:t>
            </w:r>
          </w:p>
        </w:tc>
        <w:tc>
          <w:tcPr>
            <w:tcW w:w="210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第二临床学院</w:t>
            </w: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联合慕课、微课及翻转课堂的</w:t>
            </w:r>
            <w:r>
              <w:rPr>
                <w:color w:val="000000"/>
                <w:kern w:val="0"/>
                <w:sz w:val="20"/>
                <w:szCs w:val="20"/>
                <w:lang w:bidi="ar"/>
              </w:rPr>
              <w:t>CBL</w:t>
            </w:r>
            <w:r>
              <w:rPr>
                <w:color w:val="000000"/>
                <w:kern w:val="0"/>
                <w:sz w:val="20"/>
                <w:szCs w:val="20"/>
                <w:lang w:bidi="ar"/>
              </w:rPr>
              <w:t>教学模式在临床教学中的应用研究</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吴</w:t>
            </w:r>
            <w:r>
              <w:rPr>
                <w:color w:val="000000"/>
                <w:kern w:val="0"/>
                <w:sz w:val="20"/>
                <w:szCs w:val="20"/>
                <w:lang w:bidi="ar"/>
              </w:rPr>
              <w:t xml:space="preserve">  </w:t>
            </w:r>
            <w:r>
              <w:rPr>
                <w:color w:val="000000"/>
                <w:kern w:val="0"/>
                <w:sz w:val="20"/>
                <w:szCs w:val="20"/>
                <w:lang w:bidi="ar"/>
              </w:rPr>
              <w:t>婷</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2019</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校级</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78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103</w:t>
            </w:r>
          </w:p>
        </w:tc>
        <w:tc>
          <w:tcPr>
            <w:tcW w:w="210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结构化医疗汇报培训与实践反馈在临床医学</w:t>
            </w:r>
            <w:r>
              <w:rPr>
                <w:color w:val="000000"/>
                <w:kern w:val="0"/>
                <w:sz w:val="20"/>
                <w:szCs w:val="20"/>
                <w:lang w:bidi="ar"/>
              </w:rPr>
              <w:t>5+3</w:t>
            </w:r>
            <w:r>
              <w:rPr>
                <w:color w:val="000000"/>
                <w:kern w:val="0"/>
                <w:sz w:val="20"/>
                <w:szCs w:val="20"/>
                <w:lang w:bidi="ar"/>
              </w:rPr>
              <w:t>一体化医学生重症临床思维培养中的作用</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蔡书翰</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2019</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校级</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28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104</w:t>
            </w:r>
          </w:p>
        </w:tc>
        <w:tc>
          <w:tcPr>
            <w:tcW w:w="210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w:t>
            </w:r>
            <w:r>
              <w:rPr>
                <w:color w:val="000000"/>
                <w:kern w:val="0"/>
                <w:sz w:val="20"/>
                <w:szCs w:val="20"/>
                <w:lang w:bidi="ar"/>
              </w:rPr>
              <w:t>医学遥感</w:t>
            </w:r>
            <w:r>
              <w:rPr>
                <w:color w:val="000000"/>
                <w:kern w:val="0"/>
                <w:sz w:val="20"/>
                <w:szCs w:val="20"/>
                <w:lang w:bidi="ar"/>
              </w:rPr>
              <w:t xml:space="preserve">” </w:t>
            </w:r>
            <w:r>
              <w:rPr>
                <w:color w:val="000000"/>
                <w:kern w:val="0"/>
                <w:sz w:val="20"/>
                <w:szCs w:val="20"/>
                <w:lang w:bidi="ar"/>
              </w:rPr>
              <w:t>新医科建设研究</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王行环</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lastRenderedPageBreak/>
              <w:t>105</w:t>
            </w:r>
          </w:p>
        </w:tc>
        <w:tc>
          <w:tcPr>
            <w:tcW w:w="210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基于信息融合技术的手术机器人培训体系建设</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郑</w:t>
            </w:r>
            <w:r>
              <w:rPr>
                <w:color w:val="000000"/>
                <w:kern w:val="0"/>
                <w:sz w:val="20"/>
                <w:szCs w:val="20"/>
                <w:lang w:bidi="ar"/>
              </w:rPr>
              <w:t xml:space="preserve">  </w:t>
            </w:r>
            <w:r>
              <w:rPr>
                <w:color w:val="000000"/>
                <w:kern w:val="0"/>
                <w:sz w:val="20"/>
                <w:szCs w:val="20"/>
                <w:lang w:bidi="ar"/>
              </w:rPr>
              <w:t>航</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106</w:t>
            </w:r>
          </w:p>
        </w:tc>
        <w:tc>
          <w:tcPr>
            <w:tcW w:w="210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w:t>
            </w:r>
            <w:r>
              <w:rPr>
                <w:color w:val="000000"/>
                <w:kern w:val="0"/>
                <w:sz w:val="20"/>
                <w:szCs w:val="20"/>
                <w:lang w:bidi="ar"/>
              </w:rPr>
              <w:t>以本为本，四个回归</w:t>
            </w:r>
            <w:r>
              <w:rPr>
                <w:color w:val="000000"/>
                <w:kern w:val="0"/>
                <w:sz w:val="20"/>
                <w:szCs w:val="20"/>
                <w:lang w:bidi="ar"/>
              </w:rPr>
              <w:t>”</w:t>
            </w:r>
            <w:r>
              <w:rPr>
                <w:color w:val="000000"/>
                <w:kern w:val="0"/>
                <w:sz w:val="20"/>
                <w:szCs w:val="20"/>
                <w:lang w:bidi="ar"/>
              </w:rPr>
              <w:t>高水平妇产科学教学团队建设的探索与实践</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张</w:t>
            </w:r>
            <w:r>
              <w:rPr>
                <w:color w:val="000000"/>
                <w:kern w:val="0"/>
                <w:sz w:val="20"/>
                <w:szCs w:val="20"/>
                <w:lang w:bidi="ar"/>
              </w:rPr>
              <w:t xml:space="preserve">  </w:t>
            </w:r>
            <w:r>
              <w:rPr>
                <w:color w:val="000000"/>
                <w:kern w:val="0"/>
                <w:sz w:val="20"/>
                <w:szCs w:val="20"/>
                <w:lang w:bidi="ar"/>
              </w:rPr>
              <w:t>蔚</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107</w:t>
            </w:r>
          </w:p>
        </w:tc>
        <w:tc>
          <w:tcPr>
            <w:tcW w:w="210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基于</w:t>
            </w:r>
            <w:r>
              <w:rPr>
                <w:color w:val="000000"/>
                <w:kern w:val="0"/>
                <w:sz w:val="20"/>
                <w:szCs w:val="20"/>
                <w:lang w:bidi="ar"/>
              </w:rPr>
              <w:t>SPOC</w:t>
            </w:r>
            <w:r>
              <w:rPr>
                <w:color w:val="000000"/>
                <w:kern w:val="0"/>
                <w:sz w:val="20"/>
                <w:szCs w:val="20"/>
                <w:lang w:bidi="ar"/>
              </w:rPr>
              <w:t>的混合式教学模式在眼科教学中的应用</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柯</w:t>
            </w:r>
            <w:r>
              <w:rPr>
                <w:color w:val="000000"/>
                <w:kern w:val="0"/>
                <w:sz w:val="20"/>
                <w:szCs w:val="20"/>
                <w:lang w:bidi="ar"/>
              </w:rPr>
              <w:t xml:space="preserve">  </w:t>
            </w:r>
            <w:r>
              <w:rPr>
                <w:color w:val="000000"/>
                <w:kern w:val="0"/>
                <w:sz w:val="20"/>
                <w:szCs w:val="20"/>
                <w:lang w:bidi="ar"/>
              </w:rPr>
              <w:t>敏</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校级</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108</w:t>
            </w:r>
          </w:p>
        </w:tc>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口腔医学院</w:t>
            </w: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w:t>
            </w:r>
            <w:r>
              <w:rPr>
                <w:color w:val="000000"/>
                <w:kern w:val="0"/>
                <w:sz w:val="20"/>
                <w:szCs w:val="20"/>
                <w:lang w:bidi="ar"/>
              </w:rPr>
              <w:t>思政</w:t>
            </w:r>
            <w:r>
              <w:rPr>
                <w:color w:val="000000"/>
                <w:kern w:val="0"/>
                <w:sz w:val="20"/>
                <w:szCs w:val="20"/>
                <w:lang w:bidi="ar"/>
              </w:rPr>
              <w:t>+</w:t>
            </w:r>
            <w:r>
              <w:rPr>
                <w:color w:val="000000"/>
                <w:kern w:val="0"/>
                <w:sz w:val="20"/>
                <w:szCs w:val="20"/>
                <w:lang w:bidi="ar"/>
              </w:rPr>
              <w:t>人文</w:t>
            </w:r>
            <w:r>
              <w:rPr>
                <w:color w:val="000000"/>
                <w:kern w:val="0"/>
                <w:sz w:val="20"/>
                <w:szCs w:val="20"/>
                <w:lang w:bidi="ar"/>
              </w:rPr>
              <w:t>+</w:t>
            </w:r>
            <w:r>
              <w:rPr>
                <w:color w:val="000000"/>
                <w:kern w:val="0"/>
                <w:sz w:val="20"/>
                <w:szCs w:val="20"/>
                <w:lang w:bidi="ar"/>
              </w:rPr>
              <w:t>口腔医学</w:t>
            </w:r>
            <w:r>
              <w:rPr>
                <w:color w:val="000000"/>
                <w:kern w:val="0"/>
                <w:sz w:val="20"/>
                <w:szCs w:val="20"/>
                <w:lang w:bidi="ar"/>
              </w:rPr>
              <w:t>”</w:t>
            </w:r>
            <w:r>
              <w:rPr>
                <w:color w:val="000000"/>
                <w:kern w:val="0"/>
                <w:sz w:val="20"/>
                <w:szCs w:val="20"/>
                <w:lang w:bidi="ar"/>
              </w:rPr>
              <w:t>融合式临床实践教学云课堂</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尚政军</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109</w:t>
            </w:r>
          </w:p>
        </w:tc>
        <w:tc>
          <w:tcPr>
            <w:tcW w:w="2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运用增强现实技术（</w:t>
            </w:r>
            <w:r>
              <w:rPr>
                <w:color w:val="000000"/>
                <w:kern w:val="0"/>
                <w:sz w:val="20"/>
                <w:szCs w:val="20"/>
                <w:lang w:bidi="ar"/>
              </w:rPr>
              <w:t>AR</w:t>
            </w:r>
            <w:r>
              <w:rPr>
                <w:color w:val="000000"/>
                <w:kern w:val="0"/>
                <w:sz w:val="20"/>
                <w:szCs w:val="20"/>
                <w:lang w:bidi="ar"/>
              </w:rPr>
              <w:t>）促进牙周病教学中主动学习的探索与实践</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杨</w:t>
            </w:r>
            <w:r>
              <w:rPr>
                <w:color w:val="000000"/>
                <w:kern w:val="0"/>
                <w:sz w:val="20"/>
                <w:szCs w:val="20"/>
                <w:lang w:bidi="ar"/>
              </w:rPr>
              <w:t xml:space="preserve">  </w:t>
            </w:r>
            <w:r>
              <w:rPr>
                <w:color w:val="000000"/>
                <w:kern w:val="0"/>
                <w:sz w:val="20"/>
                <w:szCs w:val="20"/>
                <w:lang w:bidi="ar"/>
              </w:rPr>
              <w:t>栋</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110</w:t>
            </w:r>
          </w:p>
        </w:tc>
        <w:tc>
          <w:tcPr>
            <w:tcW w:w="2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PSBH</w:t>
            </w:r>
            <w:r>
              <w:rPr>
                <w:color w:val="000000"/>
                <w:kern w:val="0"/>
                <w:sz w:val="20"/>
                <w:szCs w:val="20"/>
                <w:lang w:bidi="ar"/>
              </w:rPr>
              <w:t>理念提升口腔临床实习生职业防护意识和实践能力</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黄声富</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校级</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111</w:t>
            </w:r>
          </w:p>
        </w:tc>
        <w:tc>
          <w:tcPr>
            <w:tcW w:w="2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协作小组辅助翻转课堂教学方式应用于口腔修复学教学的时效研究</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周</w:t>
            </w:r>
            <w:r>
              <w:rPr>
                <w:color w:val="000000"/>
                <w:kern w:val="0"/>
                <w:sz w:val="20"/>
                <w:szCs w:val="20"/>
                <w:lang w:bidi="ar"/>
              </w:rPr>
              <w:t xml:space="preserve">  </w:t>
            </w:r>
            <w:r>
              <w:rPr>
                <w:color w:val="000000"/>
                <w:kern w:val="0"/>
                <w:sz w:val="20"/>
                <w:szCs w:val="20"/>
                <w:lang w:bidi="ar"/>
              </w:rPr>
              <w:t>毅</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校级</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延期</w:t>
            </w:r>
          </w:p>
        </w:tc>
      </w:tr>
      <w:tr w:rsidR="00130A08">
        <w:trPr>
          <w:trHeight w:val="28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112</w:t>
            </w:r>
          </w:p>
        </w:tc>
        <w:tc>
          <w:tcPr>
            <w:tcW w:w="2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社区口腔医学实践</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杜民权</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2021</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延期</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113</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国际教育学院</w:t>
            </w: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双一流背景下外国留学生线上线下</w:t>
            </w:r>
            <w:r>
              <w:rPr>
                <w:color w:val="000000"/>
                <w:kern w:val="0"/>
                <w:sz w:val="20"/>
                <w:szCs w:val="20"/>
                <w:lang w:bidi="ar"/>
              </w:rPr>
              <w:t>“</w:t>
            </w:r>
            <w:r>
              <w:rPr>
                <w:color w:val="000000"/>
                <w:kern w:val="0"/>
                <w:sz w:val="20"/>
                <w:szCs w:val="20"/>
                <w:lang w:bidi="ar"/>
              </w:rPr>
              <w:t>混合式</w:t>
            </w:r>
            <w:r>
              <w:rPr>
                <w:color w:val="000000"/>
                <w:kern w:val="0"/>
                <w:sz w:val="20"/>
                <w:szCs w:val="20"/>
                <w:lang w:bidi="ar"/>
              </w:rPr>
              <w:t>”</w:t>
            </w:r>
            <w:r>
              <w:rPr>
                <w:color w:val="000000"/>
                <w:kern w:val="0"/>
                <w:sz w:val="20"/>
                <w:szCs w:val="20"/>
                <w:lang w:bidi="ar"/>
              </w:rPr>
              <w:t>汉语教学模式研究</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程乐乐</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2021</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114</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通识教育中心</w:t>
            </w: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用关键词理念和方法引导经典阅读、夯实育人根柢</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李建中</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115</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94B" w:rsidRDefault="00667F21">
            <w:pPr>
              <w:widowControl/>
              <w:jc w:val="center"/>
              <w:textAlignment w:val="center"/>
              <w:rPr>
                <w:color w:val="000000"/>
                <w:kern w:val="0"/>
                <w:sz w:val="20"/>
                <w:szCs w:val="20"/>
                <w:lang w:bidi="ar"/>
              </w:rPr>
            </w:pPr>
            <w:r>
              <w:rPr>
                <w:color w:val="000000"/>
                <w:kern w:val="0"/>
                <w:sz w:val="20"/>
                <w:szCs w:val="20"/>
                <w:lang w:bidi="ar"/>
              </w:rPr>
              <w:t>大学生工程训练与</w:t>
            </w:r>
          </w:p>
          <w:p w:rsidR="00130A08" w:rsidRDefault="00667F21">
            <w:pPr>
              <w:widowControl/>
              <w:jc w:val="center"/>
              <w:textAlignment w:val="center"/>
              <w:rPr>
                <w:color w:val="000000"/>
                <w:sz w:val="20"/>
                <w:szCs w:val="20"/>
              </w:rPr>
            </w:pPr>
            <w:bookmarkStart w:id="0" w:name="_GoBack"/>
            <w:bookmarkEnd w:id="0"/>
            <w:r>
              <w:rPr>
                <w:color w:val="000000"/>
                <w:kern w:val="0"/>
                <w:sz w:val="20"/>
                <w:szCs w:val="20"/>
                <w:lang w:bidi="ar"/>
              </w:rPr>
              <w:t>创新实践中心</w:t>
            </w: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基于校级创新平台的机器人类学科竞赛教学实践探索</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胡明宇</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校级</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优秀</w:t>
            </w:r>
          </w:p>
        </w:tc>
      </w:tr>
      <w:tr w:rsidR="00130A08">
        <w:trPr>
          <w:trHeight w:val="28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116</w:t>
            </w:r>
          </w:p>
        </w:tc>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图像传播与印刷包装研究中心</w:t>
            </w: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轻工类专业创新创业模式的构建</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刘兴海</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2020</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校级</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优秀</w:t>
            </w:r>
          </w:p>
        </w:tc>
      </w:tr>
      <w:tr w:rsidR="00130A08">
        <w:trPr>
          <w:trHeight w:val="520"/>
        </w:trPr>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A08" w:rsidRDefault="00667F21">
            <w:pPr>
              <w:widowControl/>
              <w:jc w:val="center"/>
              <w:textAlignment w:val="center"/>
              <w:rPr>
                <w:color w:val="000000"/>
                <w:sz w:val="20"/>
                <w:szCs w:val="20"/>
              </w:rPr>
            </w:pPr>
            <w:r>
              <w:rPr>
                <w:color w:val="000000"/>
                <w:kern w:val="0"/>
                <w:sz w:val="20"/>
                <w:szCs w:val="20"/>
                <w:lang w:bidi="ar"/>
              </w:rPr>
              <w:t>117</w:t>
            </w:r>
          </w:p>
        </w:tc>
        <w:tc>
          <w:tcPr>
            <w:tcW w:w="2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130A08">
            <w:pPr>
              <w:jc w:val="center"/>
              <w:rPr>
                <w:color w:val="000000"/>
                <w:sz w:val="20"/>
                <w:szCs w:val="20"/>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推进印刷工程国家一流本科专业建设研究</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吴</w:t>
            </w:r>
            <w:r>
              <w:rPr>
                <w:color w:val="000000"/>
                <w:kern w:val="0"/>
                <w:sz w:val="20"/>
                <w:szCs w:val="20"/>
                <w:lang w:bidi="ar"/>
              </w:rPr>
              <w:t xml:space="preserve">  </w:t>
            </w:r>
            <w:r>
              <w:rPr>
                <w:color w:val="000000"/>
                <w:kern w:val="0"/>
                <w:sz w:val="20"/>
                <w:szCs w:val="20"/>
                <w:lang w:bidi="ar"/>
              </w:rPr>
              <w:t>伟</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2021</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sz w:val="20"/>
                <w:szCs w:val="20"/>
              </w:rPr>
            </w:pPr>
            <w:r>
              <w:rPr>
                <w:color w:val="000000"/>
                <w:kern w:val="0"/>
                <w:sz w:val="20"/>
                <w:szCs w:val="20"/>
                <w:lang w:bidi="ar"/>
              </w:rPr>
              <w:t>省级</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A08" w:rsidRDefault="00667F21">
            <w:pPr>
              <w:widowControl/>
              <w:jc w:val="center"/>
              <w:textAlignment w:val="center"/>
              <w:rPr>
                <w:color w:val="000000"/>
                <w:kern w:val="0"/>
                <w:sz w:val="20"/>
                <w:szCs w:val="20"/>
                <w:lang w:bidi="ar"/>
              </w:rPr>
            </w:pPr>
            <w:r>
              <w:rPr>
                <w:rFonts w:hint="eastAsia"/>
                <w:color w:val="000000"/>
                <w:kern w:val="0"/>
                <w:sz w:val="20"/>
                <w:szCs w:val="20"/>
                <w:lang w:bidi="ar"/>
              </w:rPr>
              <w:t>合格</w:t>
            </w:r>
          </w:p>
        </w:tc>
      </w:tr>
    </w:tbl>
    <w:p w:rsidR="00130A08" w:rsidRDefault="00130A08">
      <w:pPr>
        <w:spacing w:line="240" w:lineRule="exact"/>
        <w:jc w:val="center"/>
        <w:rPr>
          <w:rFonts w:ascii="黑体" w:eastAsia="黑体" w:hAnsi="黑体"/>
          <w:sz w:val="32"/>
          <w:szCs w:val="32"/>
        </w:rPr>
      </w:pPr>
    </w:p>
    <w:p w:rsidR="00130A08" w:rsidRDefault="00130A08"/>
    <w:sectPr w:rsidR="00130A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4BE" w:rsidRDefault="00FD74BE" w:rsidP="0013694B">
      <w:r>
        <w:separator/>
      </w:r>
    </w:p>
  </w:endnote>
  <w:endnote w:type="continuationSeparator" w:id="0">
    <w:p w:rsidR="00FD74BE" w:rsidRDefault="00FD74BE" w:rsidP="0013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4BE" w:rsidRDefault="00FD74BE" w:rsidP="0013694B">
      <w:r>
        <w:separator/>
      </w:r>
    </w:p>
  </w:footnote>
  <w:footnote w:type="continuationSeparator" w:id="0">
    <w:p w:rsidR="00FD74BE" w:rsidRDefault="00FD74BE" w:rsidP="001369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RiYWMzYTcxMzY2NTBlNTdjOTA4NjcyYWY3OWE3NDMifQ=="/>
  </w:docVars>
  <w:rsids>
    <w:rsidRoot w:val="003A000B"/>
    <w:rsid w:val="00010819"/>
    <w:rsid w:val="000371CD"/>
    <w:rsid w:val="00044079"/>
    <w:rsid w:val="00061F1E"/>
    <w:rsid w:val="000B296C"/>
    <w:rsid w:val="00114371"/>
    <w:rsid w:val="00130A08"/>
    <w:rsid w:val="001352CE"/>
    <w:rsid w:val="0013694B"/>
    <w:rsid w:val="0015060E"/>
    <w:rsid w:val="001508BD"/>
    <w:rsid w:val="001C0197"/>
    <w:rsid w:val="001D4021"/>
    <w:rsid w:val="001D4D68"/>
    <w:rsid w:val="001E4D82"/>
    <w:rsid w:val="002339D4"/>
    <w:rsid w:val="002416BE"/>
    <w:rsid w:val="00283390"/>
    <w:rsid w:val="00295EB4"/>
    <w:rsid w:val="002C73C2"/>
    <w:rsid w:val="002D027C"/>
    <w:rsid w:val="002D6E11"/>
    <w:rsid w:val="00366D62"/>
    <w:rsid w:val="003A000B"/>
    <w:rsid w:val="0043035F"/>
    <w:rsid w:val="00490AC9"/>
    <w:rsid w:val="004961AE"/>
    <w:rsid w:val="00497001"/>
    <w:rsid w:val="004C08A2"/>
    <w:rsid w:val="004D7731"/>
    <w:rsid w:val="005325E3"/>
    <w:rsid w:val="005637F5"/>
    <w:rsid w:val="005E2481"/>
    <w:rsid w:val="0061396D"/>
    <w:rsid w:val="006208CC"/>
    <w:rsid w:val="0062409C"/>
    <w:rsid w:val="00630312"/>
    <w:rsid w:val="00631ED5"/>
    <w:rsid w:val="00667F21"/>
    <w:rsid w:val="006800D6"/>
    <w:rsid w:val="006D6991"/>
    <w:rsid w:val="006D7323"/>
    <w:rsid w:val="00740056"/>
    <w:rsid w:val="00745D2B"/>
    <w:rsid w:val="007462B7"/>
    <w:rsid w:val="00764810"/>
    <w:rsid w:val="00773BA9"/>
    <w:rsid w:val="00790F53"/>
    <w:rsid w:val="007B203F"/>
    <w:rsid w:val="0082358B"/>
    <w:rsid w:val="00842361"/>
    <w:rsid w:val="0085365F"/>
    <w:rsid w:val="00881F77"/>
    <w:rsid w:val="008829B6"/>
    <w:rsid w:val="008A1E1A"/>
    <w:rsid w:val="008C6522"/>
    <w:rsid w:val="00907709"/>
    <w:rsid w:val="009C2EC8"/>
    <w:rsid w:val="00A414EE"/>
    <w:rsid w:val="00A62967"/>
    <w:rsid w:val="00A71A3D"/>
    <w:rsid w:val="00AD54DB"/>
    <w:rsid w:val="00B07809"/>
    <w:rsid w:val="00B45E10"/>
    <w:rsid w:val="00B61820"/>
    <w:rsid w:val="00B72ABF"/>
    <w:rsid w:val="00BA586D"/>
    <w:rsid w:val="00BE0952"/>
    <w:rsid w:val="00C14C9E"/>
    <w:rsid w:val="00C650EC"/>
    <w:rsid w:val="00CD76E6"/>
    <w:rsid w:val="00D433E1"/>
    <w:rsid w:val="00D706A6"/>
    <w:rsid w:val="00E457F0"/>
    <w:rsid w:val="00EB210F"/>
    <w:rsid w:val="00F30C5D"/>
    <w:rsid w:val="00F324AC"/>
    <w:rsid w:val="00F40843"/>
    <w:rsid w:val="00F42288"/>
    <w:rsid w:val="00FC7743"/>
    <w:rsid w:val="00FD5D90"/>
    <w:rsid w:val="00FD74BE"/>
    <w:rsid w:val="00FE1940"/>
    <w:rsid w:val="033F6241"/>
    <w:rsid w:val="081C165C"/>
    <w:rsid w:val="0DE87C01"/>
    <w:rsid w:val="19151AC7"/>
    <w:rsid w:val="1BDB6FF7"/>
    <w:rsid w:val="1CBC0BDB"/>
    <w:rsid w:val="219C2D85"/>
    <w:rsid w:val="24655C80"/>
    <w:rsid w:val="304E094E"/>
    <w:rsid w:val="31097E53"/>
    <w:rsid w:val="3AB87F49"/>
    <w:rsid w:val="42B0448A"/>
    <w:rsid w:val="44F76A2D"/>
    <w:rsid w:val="4CEF795D"/>
    <w:rsid w:val="5E543AC4"/>
    <w:rsid w:val="69AB3CCD"/>
    <w:rsid w:val="6A902328"/>
    <w:rsid w:val="72936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6B86C"/>
  <w15:docId w15:val="{C2EF4558-00B4-45C5-9072-555444822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sz w:val="18"/>
      <w:szCs w:val="18"/>
    </w:rPr>
  </w:style>
  <w:style w:type="paragraph" w:styleId="a5">
    <w:name w:val="footer"/>
    <w:basedOn w:val="a"/>
    <w:link w:val="a6"/>
    <w:uiPriority w:val="99"/>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批注框文本 字符"/>
    <w:basedOn w:val="a0"/>
    <w:link w:val="a3"/>
    <w:uiPriority w:val="99"/>
    <w:qFormat/>
    <w:rPr>
      <w:rFonts w:ascii="Times New Roman" w:eastAsia="宋体" w:hAnsi="Times New Roman" w:cs="Times New Roman"/>
      <w:sz w:val="18"/>
      <w:szCs w:val="18"/>
    </w:rPr>
  </w:style>
  <w:style w:type="character" w:customStyle="1" w:styleId="font41">
    <w:name w:val="font41"/>
    <w:basedOn w:val="a0"/>
    <w:qFormat/>
    <w:rPr>
      <w:rFonts w:ascii="宋体" w:eastAsia="宋体" w:hAnsi="宋体" w:cs="宋体" w:hint="eastAsia"/>
      <w:color w:val="000000"/>
      <w:sz w:val="20"/>
      <w:szCs w:val="20"/>
      <w:u w:val="none"/>
    </w:rPr>
  </w:style>
  <w:style w:type="character" w:customStyle="1" w:styleId="font31">
    <w:name w:val="font31"/>
    <w:basedOn w:val="a0"/>
    <w:qFormat/>
    <w:rPr>
      <w:rFonts w:ascii="宋体" w:eastAsia="宋体" w:hAnsi="宋体" w:cs="宋体" w:hint="eastAsia"/>
      <w:color w:val="000000"/>
      <w:sz w:val="20"/>
      <w:szCs w:val="20"/>
      <w:u w:val="none"/>
    </w:rPr>
  </w:style>
  <w:style w:type="character" w:customStyle="1" w:styleId="font11">
    <w:name w:val="font11"/>
    <w:basedOn w:val="a0"/>
    <w:qFormat/>
    <w:rPr>
      <w:rFonts w:ascii="宋体" w:eastAsia="宋体" w:hAnsi="宋体" w:cs="宋体" w:hint="eastAsia"/>
      <w:color w:val="000000"/>
      <w:sz w:val="20"/>
      <w:szCs w:val="20"/>
      <w:u w:val="non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820</Words>
  <Characters>4675</Characters>
  <Application>Microsoft Office Word</Application>
  <DocSecurity>0</DocSecurity>
  <Lines>38</Lines>
  <Paragraphs>10</Paragraphs>
  <ScaleCrop>false</ScaleCrop>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 琪琪</dc:creator>
  <cp:lastModifiedBy>郭贤星</cp:lastModifiedBy>
  <cp:revision>64</cp:revision>
  <cp:lastPrinted>2022-03-15T08:48:00Z</cp:lastPrinted>
  <dcterms:created xsi:type="dcterms:W3CDTF">2021-01-12T03:44:00Z</dcterms:created>
  <dcterms:modified xsi:type="dcterms:W3CDTF">2023-05-22T06:58:00Z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E713166C1D6A46E288A526BA8341CB32_12</vt:lpwstr>
  </property>
</Properties>
</file>